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9 -->
  <w:body>
    <w:p w:rsidR="009F7140" w:rsidRPr="001A1005" w:rsidP="00C4260C" w14:paraId="60D92658" w14:textId="34FA4754">
      <w:pPr>
        <w:autoSpaceDE w:val="0"/>
        <w:autoSpaceDN w:val="0"/>
        <w:adjustRightInd w:val="0"/>
        <w:spacing w:before="60" w:after="60"/>
        <w:rPr>
          <w:rFonts w:ascii="HelveticaNeueLT Std Lt" w:hAnsi="HelveticaNeueLT Std Lt" w:cs="Arial"/>
          <w:noProof/>
          <w:sz w:val="20"/>
          <w:szCs w:val="20"/>
        </w:rPr>
      </w:pPr>
      <w:r w:rsidRPr="003D4FDB">
        <w:rPr>
          <w:rFonts w:ascii="Arial" w:eastAsia="Times New Roman" w:hAnsi="Arial" w:cs="Arial"/>
          <w:sz w:val="18"/>
          <w:szCs w:val="18"/>
        </w:rPr>
        <w:drawing>
          <wp:inline>
            <wp:extent cx="6120130" cy="6120130"/>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475602" name=""/>
                    <pic:cNvPicPr>
                      <a:picLocks noChangeAspect="1"/>
                    </pic:cNvPicPr>
                  </pic:nvPicPr>
                  <pic:blipFill>
                    <a:blip xmlns:r="http://schemas.openxmlformats.org/officeDocument/2006/relationships" r:embed="rId8"/>
                    <a:stretch>
                      <a:fillRect/>
                    </a:stretch>
                  </pic:blipFill>
                  <pic:spPr>
                    <a:xfrm>
                      <a:off x="0" y="0"/>
                      <a:ext cx="6120130" cy="6120130"/>
                    </a:xfrm>
                    <a:prstGeom prst="rect">
                      <a:avLst/>
                    </a:prstGeom>
                  </pic:spPr>
                </pic:pic>
              </a:graphicData>
            </a:graphic>
          </wp:inline>
        </w:drawing>
      </w:r>
    </w:p>
    <w:p w:rsidR="0010628C" w14:paraId="5C8BE099" w14:textId="77777777">
      <w:pPr>
        <w:rPr>
          <w:rFonts w:ascii="Arial" w:hAnsi="Arial" w:cs="Arial"/>
          <w:color w:val="2F5496" w:themeColor="accent1" w:themeShade="BF"/>
          <w:sz w:val="48"/>
          <w:szCs w:val="48"/>
        </w:rPr>
      </w:pPr>
    </w:p>
    <w:p w:rsidR="0073704B" w:rsidRPr="00B400CF" w14:paraId="3800A97C" w14:textId="0CC3D2D4">
      <w:pPr>
        <w:rPr>
          <w:rFonts w:ascii="Arial" w:hAnsi="Arial" w:cs="Arial"/>
          <w:color w:val="2F5496" w:themeColor="accent1" w:themeShade="BF"/>
          <w:sz w:val="48"/>
          <w:szCs w:val="48"/>
        </w:rPr>
      </w:pPr>
      <w:r w:rsidRPr="00CC47F3">
        <w:rPr>
          <w:rFonts w:ascii="Arial" w:hAnsi="Arial" w:cs="Arial"/>
          <w:noProof/>
          <w:sz w:val="20"/>
          <w:szCs w:val="20"/>
        </w:rPr>
        <w:drawing>
          <wp:inline distT="0" distB="0" distL="0" distR="0">
            <wp:extent cx="493200" cy="493200"/>
            <wp:effectExtent l="0" t="0" r="0" b="0"/>
            <wp:docPr id="7"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062697" name="Picture 7" descr="A black background with a black square&#10;&#10;Description automatically generated with medium confidence"/>
                    <pic:cNvPicPr/>
                  </pic:nvPicPr>
                  <pic:blipFill>
                    <a:blip xmlns:r="http://schemas.openxmlformats.org/officeDocument/2006/relationships" r:embed="rId9" cstate="print">
                      <a:alphaModFix amt="50000"/>
                      <a:extLst>
                        <a:ext xmlns:a="http://schemas.openxmlformats.org/drawingml/2006/main" uri="{28A0092B-C50C-407E-A947-70E740481C1C}">
                          <a14:useLocalDpi xmlns:a14="http://schemas.microsoft.com/office/drawing/2010/main" val="0"/>
                        </a:ext>
                      </a:extLst>
                    </a:blip>
                    <a:stretch>
                      <a:fillRect/>
                    </a:stretch>
                  </pic:blipFill>
                  <pic:spPr>
                    <a:xfrm>
                      <a:off x="0" y="0"/>
                      <a:ext cx="493200" cy="493200"/>
                    </a:xfrm>
                    <a:prstGeom prst="rect">
                      <a:avLst/>
                    </a:prstGeom>
                  </pic:spPr>
                </pic:pic>
              </a:graphicData>
            </a:graphic>
          </wp:inline>
        </w:drawing>
      </w:r>
      <w:r>
        <w:rPr>
          <w:rFonts w:ascii="Arial" w:hAnsi="Arial" w:cs="Arial"/>
          <w:color w:val="2F5496" w:themeColor="accent1" w:themeShade="BF"/>
          <w:sz w:val="48"/>
          <w:szCs w:val="48"/>
        </w:rPr>
        <w:t xml:space="preserve"> </w:t>
      </w:r>
      <w:r w:rsidRPr="00B400CF">
        <w:rPr>
          <w:rFonts w:ascii="Arial" w:hAnsi="Arial" w:cs="Arial"/>
          <w:color w:val="2F5496" w:themeColor="accent1" w:themeShade="BF"/>
          <w:sz w:val="48"/>
          <w:szCs w:val="48"/>
        </w:rPr>
        <w:t>Credit Guide</w:t>
      </w:r>
    </w:p>
    <w:p w:rsidR="0073704B" w:rsidRPr="00124CFD" w14:paraId="47C93097" w14:textId="77777777">
      <w:pPr>
        <w:rPr>
          <w:rFonts w:ascii="Arial" w:hAnsi="Arial" w:cs="Arial"/>
          <w:color w:val="404040" w:themeColor="text1" w:themeTint="BF"/>
        </w:rPr>
      </w:pPr>
    </w:p>
    <w:p w:rsidR="0073704B" w:rsidRPr="00564AA5" w:rsidP="00B400CF" w14:paraId="717935BA" w14:textId="148344CA">
      <w:pPr>
        <w:jc w:val="both"/>
        <w:rPr>
          <w:rFonts w:ascii="Arial" w:hAnsi="Arial" w:cs="Arial"/>
          <w:color w:val="404040" w:themeColor="text1" w:themeTint="BF"/>
          <w:sz w:val="21"/>
          <w:szCs w:val="21"/>
        </w:rPr>
      </w:pPr>
      <w:r w:rsidRPr="00564AA5">
        <w:rPr>
          <w:rFonts w:ascii="Arial" w:hAnsi="Arial" w:cs="Arial"/>
          <w:color w:val="404040" w:themeColor="text1" w:themeTint="BF"/>
          <w:sz w:val="21"/>
          <w:szCs w:val="21"/>
        </w:rPr>
        <w:t>We are licensed under the National Consumer Credit Protection Act 2009 (NCCP Act)</w:t>
      </w:r>
      <w:r w:rsidRPr="00564AA5" w:rsidR="00CE70CA">
        <w:rPr>
          <w:rFonts w:ascii="Arial" w:hAnsi="Arial" w:cs="Arial"/>
          <w:color w:val="404040" w:themeColor="text1" w:themeTint="BF"/>
          <w:sz w:val="21"/>
          <w:szCs w:val="21"/>
        </w:rPr>
        <w:t xml:space="preserve"> </w:t>
      </w:r>
      <w:r w:rsidRPr="00564AA5" w:rsidR="00332379">
        <w:rPr>
          <w:rFonts w:ascii="Arial" w:hAnsi="Arial" w:cs="Arial"/>
          <w:color w:val="404040" w:themeColor="text1" w:themeTint="BF"/>
          <w:sz w:val="21"/>
          <w:szCs w:val="21"/>
        </w:rPr>
        <w:t xml:space="preserve">which </w:t>
      </w:r>
      <w:r w:rsidRPr="00564AA5">
        <w:rPr>
          <w:rFonts w:ascii="Arial" w:hAnsi="Arial" w:cs="Arial"/>
          <w:color w:val="404040" w:themeColor="text1" w:themeTint="BF"/>
          <w:sz w:val="21"/>
          <w:szCs w:val="21"/>
        </w:rPr>
        <w:t>regulates lending, leasing</w:t>
      </w:r>
      <w:r w:rsidRPr="00564AA5" w:rsidR="00CE70CA">
        <w:rPr>
          <w:rFonts w:ascii="Arial" w:hAnsi="Arial" w:cs="Arial"/>
          <w:color w:val="404040" w:themeColor="text1" w:themeTint="BF"/>
          <w:sz w:val="21"/>
          <w:szCs w:val="21"/>
        </w:rPr>
        <w:t>,</w:t>
      </w:r>
      <w:r w:rsidRPr="00564AA5">
        <w:rPr>
          <w:rFonts w:ascii="Arial" w:hAnsi="Arial" w:cs="Arial"/>
          <w:color w:val="404040" w:themeColor="text1" w:themeTint="BF"/>
          <w:sz w:val="21"/>
          <w:szCs w:val="21"/>
        </w:rPr>
        <w:t xml:space="preserve"> and finance broking</w:t>
      </w:r>
      <w:r w:rsidRPr="00564AA5" w:rsidR="00332379">
        <w:rPr>
          <w:rFonts w:ascii="Arial" w:hAnsi="Arial" w:cs="Arial"/>
          <w:color w:val="404040" w:themeColor="text1" w:themeTint="BF"/>
          <w:sz w:val="21"/>
          <w:szCs w:val="21"/>
        </w:rPr>
        <w:t>.  This Credit Guide provides you with important information including t</w:t>
      </w:r>
      <w:r w:rsidRPr="00564AA5">
        <w:rPr>
          <w:rFonts w:ascii="Arial" w:hAnsi="Arial" w:cs="Arial"/>
          <w:color w:val="404040" w:themeColor="text1" w:themeTint="BF"/>
          <w:sz w:val="21"/>
          <w:szCs w:val="21"/>
        </w:rPr>
        <w:t xml:space="preserve">he details of our </w:t>
      </w:r>
      <w:r w:rsidRPr="00564AA5" w:rsidR="00CE70CA">
        <w:rPr>
          <w:rFonts w:ascii="Arial" w:hAnsi="Arial" w:cs="Arial"/>
          <w:color w:val="404040" w:themeColor="text1" w:themeTint="BF"/>
          <w:sz w:val="21"/>
          <w:szCs w:val="21"/>
        </w:rPr>
        <w:t xml:space="preserve">(“we, us, our”) </w:t>
      </w:r>
      <w:r w:rsidRPr="00564AA5">
        <w:rPr>
          <w:rFonts w:ascii="Arial" w:hAnsi="Arial" w:cs="Arial"/>
          <w:color w:val="404040" w:themeColor="text1" w:themeTint="BF"/>
          <w:sz w:val="21"/>
          <w:szCs w:val="21"/>
        </w:rPr>
        <w:t>licen</w:t>
      </w:r>
      <w:r w:rsidRPr="00564AA5" w:rsidR="00332379">
        <w:rPr>
          <w:rFonts w:ascii="Arial" w:hAnsi="Arial" w:cs="Arial"/>
          <w:color w:val="404040" w:themeColor="text1" w:themeTint="BF"/>
          <w:sz w:val="21"/>
          <w:szCs w:val="21"/>
        </w:rPr>
        <w:t>c</w:t>
      </w:r>
      <w:r w:rsidRPr="00564AA5">
        <w:rPr>
          <w:rFonts w:ascii="Arial" w:hAnsi="Arial" w:cs="Arial"/>
          <w:color w:val="404040" w:themeColor="text1" w:themeTint="BF"/>
          <w:sz w:val="21"/>
          <w:szCs w:val="21"/>
        </w:rPr>
        <w:t>e</w:t>
      </w:r>
      <w:r w:rsidRPr="00564AA5" w:rsidR="00CE70CA">
        <w:rPr>
          <w:rFonts w:ascii="Arial" w:hAnsi="Arial" w:cs="Arial"/>
          <w:color w:val="404040" w:themeColor="text1" w:themeTint="BF"/>
          <w:sz w:val="21"/>
          <w:szCs w:val="21"/>
        </w:rPr>
        <w:t>.</w:t>
      </w:r>
    </w:p>
    <w:p w:rsidR="00B400CF" w:rsidP="00B400CF" w14:paraId="26A12FDD" w14:textId="77777777">
      <w:pPr>
        <w:jc w:val="both"/>
        <w:rPr>
          <w:rFonts w:ascii="Arial" w:hAnsi="Arial" w:cs="Arial"/>
          <w:color w:val="404040" w:themeColor="text1" w:themeTint="BF"/>
          <w:sz w:val="20"/>
          <w:szCs w:val="20"/>
        </w:rPr>
      </w:pPr>
    </w:p>
    <w:p w:rsidR="009F7140" w:rsidP="00B400CF" w14:paraId="09F66A2C" w14:textId="77777777">
      <w:pPr>
        <w:jc w:val="both"/>
        <w:rPr>
          <w:rFonts w:ascii="Arial" w:hAnsi="Arial" w:cs="Arial"/>
          <w:color w:val="404040" w:themeColor="text1" w:themeTint="BF"/>
          <w:sz w:val="20"/>
          <w:szCs w:val="20"/>
        </w:rPr>
      </w:pPr>
    </w:p>
    <w:tbl>
      <w:tblPr>
        <w:tblStyle w:val="TableGrid"/>
        <w:tblW w:w="958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9FC"/>
        <w:tblCellMar>
          <w:top w:w="28" w:type="dxa"/>
          <w:left w:w="198" w:type="dxa"/>
          <w:bottom w:w="28" w:type="dxa"/>
        </w:tblCellMar>
        <w:tblLook w:val="04A0"/>
      </w:tblPr>
      <w:tblGrid>
        <w:gridCol w:w="2609"/>
        <w:gridCol w:w="6974"/>
      </w:tblGrid>
      <w:tr w14:paraId="3FF83980" w14:textId="77777777" w:rsidTr="00B1563E">
        <w:tblPrEx>
          <w:tblW w:w="958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9FC"/>
          <w:tblCellMar>
            <w:top w:w="28" w:type="dxa"/>
            <w:left w:w="198" w:type="dxa"/>
            <w:bottom w:w="28" w:type="dxa"/>
          </w:tblCellMar>
          <w:tblLook w:val="04A0"/>
        </w:tblPrEx>
        <w:trPr>
          <w:trHeight w:val="564"/>
        </w:trPr>
        <w:tc>
          <w:tcPr>
            <w:tcW w:w="9583" w:type="dxa"/>
            <w:gridSpan w:val="2"/>
            <w:shd w:val="clear" w:color="auto" w:fill="F7F9FC"/>
            <w:vAlign w:val="center"/>
          </w:tcPr>
          <w:p w:rsidR="00B400CF" w:rsidRPr="00B400CF" w:rsidP="009F7140" w14:paraId="7095DACF" w14:textId="16695D1E">
            <w:pPr>
              <w:rPr>
                <w:rFonts w:ascii="Arial" w:hAnsi="Arial" w:cs="Arial"/>
                <w:color w:val="404040" w:themeColor="text1" w:themeTint="BF"/>
              </w:rPr>
            </w:pPr>
            <w:r w:rsidRPr="00B400CF">
              <w:rPr>
                <w:rFonts w:ascii="Arial" w:hAnsi="Arial" w:eastAsiaTheme="minorEastAsia" w:cs="Arial"/>
                <w:color w:val="2F5496" w:themeColor="accent1" w:themeShade="BF"/>
                <w:sz w:val="32"/>
                <w:szCs w:val="32"/>
              </w:rPr>
              <w:t>About us</w:t>
            </w:r>
          </w:p>
        </w:tc>
      </w:tr>
      <w:tr w14:paraId="06EBF1E5" w14:textId="77777777" w:rsidTr="00627991">
        <w:tblPrEx>
          <w:tblW w:w="9583" w:type="dxa"/>
          <w:shd w:val="clear" w:color="auto" w:fill="F7F9FC"/>
          <w:tblCellMar>
            <w:top w:w="28" w:type="dxa"/>
            <w:left w:w="198" w:type="dxa"/>
            <w:bottom w:w="28" w:type="dxa"/>
          </w:tblCellMar>
          <w:tblLook w:val="04A0"/>
        </w:tblPrEx>
        <w:trPr>
          <w:trHeight w:val="564"/>
        </w:trPr>
        <w:tc>
          <w:tcPr>
            <w:tcW w:w="2609" w:type="dxa"/>
            <w:shd w:val="clear" w:color="auto" w:fill="F7F9FC"/>
            <w:vAlign w:val="center"/>
          </w:tcPr>
          <w:p w:rsidR="00B400CF" w:rsidRPr="00D17102" w:rsidP="009F7140" w14:paraId="027AF98E" w14:textId="72A965C2">
            <w:pPr>
              <w:rPr>
                <w:rFonts w:ascii="Arial" w:hAnsi="Arial" w:cs="Arial"/>
                <w:color w:val="2F5496" w:themeColor="accent1" w:themeShade="BF"/>
                <w:sz w:val="21"/>
                <w:szCs w:val="21"/>
              </w:rPr>
            </w:pPr>
            <w:r w:rsidRPr="00D17102">
              <w:rPr>
                <w:rFonts w:ascii="Arial" w:hAnsi="Arial" w:cs="Arial"/>
                <w:color w:val="2F5496" w:themeColor="accent1" w:themeShade="BF"/>
                <w:kern w:val="1"/>
                <w:sz w:val="21"/>
                <w:szCs w:val="21"/>
              </w:rPr>
              <w:t>Licensee Name</w:t>
            </w:r>
          </w:p>
        </w:tc>
        <w:tc>
          <w:tcPr>
            <w:tcW w:w="6974" w:type="dxa"/>
            <w:shd w:val="clear" w:color="auto" w:fill="F7F9FC"/>
            <w:vAlign w:val="center"/>
          </w:tcPr>
          <w:p w:rsidR="00B400CF" w:rsidRPr="00F34400" w:rsidP="009F7140" w14:paraId="42C47C93" w14:textId="676CF9EC">
            <w:pPr>
              <w:rPr>
                <w:rFonts w:ascii="Arial" w:hAnsi="Arial" w:cs="Arial"/>
                <w:color w:val="404040" w:themeColor="text1" w:themeTint="BF"/>
                <w:sz w:val="21"/>
                <w:szCs w:val="21"/>
              </w:rPr>
            </w:pPr>
            <w:r w:rsidRPr="00F34400">
              <w:rPr>
                <w:rFonts w:ascii="Arial" w:hAnsi="Arial" w:cs="Arial"/>
                <w:noProof/>
                <w:color w:val="404040" w:themeColor="text1" w:themeTint="BF"/>
                <w:sz w:val="21"/>
                <w:szCs w:val="21"/>
              </w:rPr>
              <w:t>Connective Credit Services Pty</w:t>
            </w:r>
            <w:r w:rsidRPr="00F34400">
              <w:rPr>
                <w:rFonts w:ascii="Arial" w:hAnsi="Arial" w:cs="Arial"/>
                <w:noProof/>
                <w:color w:val="404040" w:themeColor="text1" w:themeTint="BF"/>
                <w:sz w:val="21"/>
                <w:szCs w:val="21"/>
              </w:rPr>
              <w:t xml:space="preserve"> Ltd</w:t>
            </w:r>
          </w:p>
        </w:tc>
      </w:tr>
      <w:tr w14:paraId="4727B6D1" w14:textId="77777777" w:rsidTr="00627991">
        <w:tblPrEx>
          <w:tblW w:w="9583" w:type="dxa"/>
          <w:shd w:val="clear" w:color="auto" w:fill="F7F9FC"/>
          <w:tblCellMar>
            <w:top w:w="28" w:type="dxa"/>
            <w:left w:w="198" w:type="dxa"/>
            <w:bottom w:w="28" w:type="dxa"/>
          </w:tblCellMar>
          <w:tblLook w:val="04A0"/>
        </w:tblPrEx>
        <w:trPr>
          <w:trHeight w:val="564"/>
        </w:trPr>
        <w:tc>
          <w:tcPr>
            <w:tcW w:w="2609" w:type="dxa"/>
            <w:shd w:val="clear" w:color="auto" w:fill="F7F9FC"/>
            <w:vAlign w:val="center"/>
          </w:tcPr>
          <w:p w:rsidR="00B400CF" w:rsidRPr="00D17102" w:rsidP="009F7140" w14:paraId="24AB842F" w14:textId="7D3D8D6A">
            <w:pPr>
              <w:rPr>
                <w:rFonts w:ascii="Arial" w:hAnsi="Arial" w:cs="Arial"/>
                <w:color w:val="2F5496" w:themeColor="accent1" w:themeShade="BF"/>
                <w:sz w:val="21"/>
                <w:szCs w:val="21"/>
              </w:rPr>
            </w:pPr>
            <w:r w:rsidRPr="00D17102">
              <w:rPr>
                <w:rFonts w:ascii="Arial" w:hAnsi="Arial" w:cs="Arial"/>
                <w:color w:val="2F5496" w:themeColor="accent1" w:themeShade="BF"/>
                <w:kern w:val="1"/>
                <w:sz w:val="21"/>
                <w:szCs w:val="21"/>
              </w:rPr>
              <w:t>Address</w:t>
            </w:r>
          </w:p>
        </w:tc>
        <w:tc>
          <w:tcPr>
            <w:tcW w:w="6974" w:type="dxa"/>
            <w:shd w:val="clear" w:color="auto" w:fill="F7F9FC"/>
            <w:vAlign w:val="center"/>
          </w:tcPr>
          <w:p w:rsidR="00B400CF" w:rsidRPr="00F34400" w:rsidP="009F7140" w14:paraId="62FAB612" w14:textId="49BCDE6C">
            <w:pPr>
              <w:rPr>
                <w:rFonts w:ascii="Arial" w:hAnsi="Arial" w:cs="Arial"/>
                <w:color w:val="404040" w:themeColor="text1" w:themeTint="BF"/>
                <w:sz w:val="21"/>
                <w:szCs w:val="21"/>
              </w:rPr>
            </w:pPr>
            <w:r w:rsidRPr="00F34400">
              <w:rPr>
                <w:rFonts w:ascii="Arial" w:hAnsi="Arial" w:cs="Arial"/>
                <w:noProof/>
                <w:color w:val="404040" w:themeColor="text1" w:themeTint="BF"/>
                <w:sz w:val="21"/>
                <w:szCs w:val="21"/>
              </w:rPr>
              <w:t>Level 29, 555</w:t>
            </w:r>
            <w:r w:rsidRPr="00F34400">
              <w:rPr>
                <w:rFonts w:ascii="Arial" w:hAnsi="Arial" w:cs="Arial"/>
                <w:noProof/>
                <w:color w:val="404040" w:themeColor="text1" w:themeTint="BF"/>
                <w:sz w:val="21"/>
                <w:szCs w:val="21"/>
              </w:rPr>
              <w:t xml:space="preserve"> Collins Street, Melbourne VIC 3000</w:t>
            </w:r>
          </w:p>
        </w:tc>
      </w:tr>
      <w:tr w14:paraId="547E5927" w14:textId="77777777" w:rsidTr="00627991">
        <w:tblPrEx>
          <w:tblW w:w="9583" w:type="dxa"/>
          <w:shd w:val="clear" w:color="auto" w:fill="F7F9FC"/>
          <w:tblCellMar>
            <w:top w:w="28" w:type="dxa"/>
            <w:left w:w="198" w:type="dxa"/>
            <w:bottom w:w="28" w:type="dxa"/>
          </w:tblCellMar>
          <w:tblLook w:val="04A0"/>
        </w:tblPrEx>
        <w:trPr>
          <w:trHeight w:val="529"/>
        </w:trPr>
        <w:tc>
          <w:tcPr>
            <w:tcW w:w="2609" w:type="dxa"/>
            <w:shd w:val="clear" w:color="auto" w:fill="F7F9FC"/>
            <w:vAlign w:val="center"/>
          </w:tcPr>
          <w:p w:rsidR="00B400CF" w:rsidRPr="00D17102" w:rsidP="009F7140" w14:paraId="599D4771" w14:textId="5BD6464E">
            <w:pPr>
              <w:rPr>
                <w:rFonts w:ascii="Arial" w:hAnsi="Arial" w:cs="Arial"/>
                <w:color w:val="2F5496" w:themeColor="accent1" w:themeShade="BF"/>
                <w:sz w:val="21"/>
                <w:szCs w:val="21"/>
              </w:rPr>
            </w:pPr>
            <w:r w:rsidRPr="00D17102">
              <w:rPr>
                <w:rFonts w:ascii="Arial" w:hAnsi="Arial" w:cs="Arial"/>
                <w:color w:val="2F5496" w:themeColor="accent1" w:themeShade="BF"/>
                <w:kern w:val="1"/>
                <w:sz w:val="21"/>
                <w:szCs w:val="21"/>
              </w:rPr>
              <w:t>Telephone</w:t>
            </w:r>
          </w:p>
        </w:tc>
        <w:tc>
          <w:tcPr>
            <w:tcW w:w="6974" w:type="dxa"/>
            <w:shd w:val="clear" w:color="auto" w:fill="F7F9FC"/>
            <w:vAlign w:val="center"/>
          </w:tcPr>
          <w:p w:rsidR="00B400CF" w:rsidRPr="00F34400" w:rsidP="009F7140" w14:paraId="01CA99E3" w14:textId="6897720B">
            <w:pPr>
              <w:rPr>
                <w:rFonts w:ascii="Arial" w:hAnsi="Arial" w:cs="Arial"/>
                <w:color w:val="404040" w:themeColor="text1" w:themeTint="BF"/>
                <w:sz w:val="21"/>
                <w:szCs w:val="21"/>
              </w:rPr>
            </w:pPr>
            <w:r w:rsidRPr="00F34400">
              <w:rPr>
                <w:rFonts w:ascii="Arial" w:hAnsi="Arial" w:cs="Arial"/>
                <w:noProof/>
                <w:color w:val="404040" w:themeColor="text1" w:themeTint="BF"/>
                <w:sz w:val="21"/>
                <w:szCs w:val="21"/>
              </w:rPr>
              <w:t>1300 656 637</w:t>
            </w:r>
          </w:p>
        </w:tc>
      </w:tr>
      <w:tr w14:paraId="7C6D8DA7" w14:textId="77777777" w:rsidTr="00627991">
        <w:tblPrEx>
          <w:tblW w:w="9583" w:type="dxa"/>
          <w:shd w:val="clear" w:color="auto" w:fill="F7F9FC"/>
          <w:tblCellMar>
            <w:top w:w="28" w:type="dxa"/>
            <w:left w:w="198" w:type="dxa"/>
            <w:bottom w:w="28" w:type="dxa"/>
          </w:tblCellMar>
          <w:tblLook w:val="04A0"/>
        </w:tblPrEx>
        <w:trPr>
          <w:trHeight w:val="564"/>
        </w:trPr>
        <w:tc>
          <w:tcPr>
            <w:tcW w:w="2609" w:type="dxa"/>
            <w:shd w:val="clear" w:color="auto" w:fill="F7F9FC"/>
            <w:vAlign w:val="center"/>
          </w:tcPr>
          <w:p w:rsidR="00B400CF" w:rsidRPr="00D17102" w:rsidP="009F7140" w14:paraId="0E2F1626" w14:textId="0FC079A6">
            <w:pPr>
              <w:rPr>
                <w:rFonts w:ascii="Arial" w:hAnsi="Arial" w:cs="Arial"/>
                <w:color w:val="2F5496" w:themeColor="accent1" w:themeShade="BF"/>
                <w:sz w:val="21"/>
                <w:szCs w:val="21"/>
              </w:rPr>
            </w:pPr>
            <w:r w:rsidRPr="00D17102">
              <w:rPr>
                <w:rFonts w:ascii="Arial" w:hAnsi="Arial" w:cs="Arial"/>
                <w:color w:val="2F5496" w:themeColor="accent1" w:themeShade="BF"/>
                <w:kern w:val="1"/>
                <w:sz w:val="21"/>
                <w:szCs w:val="21"/>
              </w:rPr>
              <w:t>Email</w:t>
            </w:r>
          </w:p>
        </w:tc>
        <w:tc>
          <w:tcPr>
            <w:tcW w:w="6974" w:type="dxa"/>
            <w:shd w:val="clear" w:color="auto" w:fill="F7F9FC"/>
            <w:vAlign w:val="center"/>
          </w:tcPr>
          <w:p w:rsidR="00B400CF" w:rsidRPr="00F34400" w:rsidP="009F7140" w14:paraId="3F716647" w14:textId="380DC4BE">
            <w:pPr>
              <w:rPr>
                <w:rFonts w:ascii="Arial" w:hAnsi="Arial" w:cs="Arial"/>
                <w:color w:val="404040" w:themeColor="text1" w:themeTint="BF"/>
                <w:sz w:val="21"/>
                <w:szCs w:val="21"/>
              </w:rPr>
            </w:pPr>
            <w:r w:rsidRPr="00F34400">
              <w:rPr>
                <w:rFonts w:ascii="Arial" w:hAnsi="Arial" w:cs="Arial"/>
                <w:noProof/>
                <w:color w:val="404040" w:themeColor="text1" w:themeTint="BF"/>
                <w:sz w:val="21"/>
                <w:szCs w:val="21"/>
              </w:rPr>
              <w:t>complaints@connective.com</w:t>
            </w:r>
            <w:r w:rsidRPr="00F34400">
              <w:rPr>
                <w:rFonts w:ascii="Arial" w:hAnsi="Arial" w:cs="Arial"/>
                <w:noProof/>
                <w:color w:val="404040" w:themeColor="text1" w:themeTint="BF"/>
                <w:sz w:val="21"/>
                <w:szCs w:val="21"/>
              </w:rPr>
              <w:t>.au</w:t>
            </w:r>
          </w:p>
        </w:tc>
      </w:tr>
      <w:tr w14:paraId="60FCDB1C" w14:textId="77777777" w:rsidTr="00627991">
        <w:tblPrEx>
          <w:tblW w:w="9583" w:type="dxa"/>
          <w:shd w:val="clear" w:color="auto" w:fill="F7F9FC"/>
          <w:tblCellMar>
            <w:top w:w="28" w:type="dxa"/>
            <w:left w:w="198" w:type="dxa"/>
            <w:bottom w:w="28" w:type="dxa"/>
          </w:tblCellMar>
          <w:tblLook w:val="04A0"/>
        </w:tblPrEx>
        <w:trPr>
          <w:trHeight w:val="564"/>
        </w:trPr>
        <w:tc>
          <w:tcPr>
            <w:tcW w:w="2609" w:type="dxa"/>
            <w:shd w:val="clear" w:color="auto" w:fill="F7F9FC"/>
            <w:vAlign w:val="center"/>
          </w:tcPr>
          <w:p w:rsidR="00B400CF" w:rsidRPr="00D17102" w:rsidP="009F7140" w14:paraId="11E03409" w14:textId="04423397">
            <w:pPr>
              <w:rPr>
                <w:rFonts w:ascii="Arial" w:hAnsi="Arial" w:cs="Arial"/>
                <w:color w:val="2F5496" w:themeColor="accent1" w:themeShade="BF"/>
                <w:sz w:val="21"/>
                <w:szCs w:val="21"/>
              </w:rPr>
            </w:pPr>
            <w:r w:rsidRPr="00D17102">
              <w:rPr>
                <w:rFonts w:ascii="Arial" w:hAnsi="Arial" w:cs="Arial"/>
                <w:color w:val="2F5496" w:themeColor="accent1" w:themeShade="BF"/>
                <w:kern w:val="1"/>
                <w:sz w:val="21"/>
                <w:szCs w:val="21"/>
              </w:rPr>
              <w:t>Australian Credit Licence</w:t>
            </w:r>
            <w:r w:rsidRPr="00D17102">
              <w:rPr>
                <w:rFonts w:ascii="Arial" w:hAnsi="Arial" w:cs="Arial"/>
                <w:color w:val="2F5496" w:themeColor="accent1" w:themeShade="BF"/>
                <w:spacing w:val="-1"/>
                <w:kern w:val="1"/>
                <w:sz w:val="21"/>
                <w:szCs w:val="21"/>
              </w:rPr>
              <w:t xml:space="preserve"> </w:t>
            </w:r>
            <w:r w:rsidRPr="00D17102">
              <w:rPr>
                <w:rFonts w:ascii="Arial" w:hAnsi="Arial" w:cs="Arial"/>
                <w:color w:val="2F5496" w:themeColor="accent1" w:themeShade="BF"/>
                <w:kern w:val="1"/>
                <w:sz w:val="21"/>
                <w:szCs w:val="21"/>
              </w:rPr>
              <w:t>Number</w:t>
            </w:r>
          </w:p>
        </w:tc>
        <w:tc>
          <w:tcPr>
            <w:tcW w:w="6974" w:type="dxa"/>
            <w:shd w:val="clear" w:color="auto" w:fill="F7F9FC"/>
            <w:vAlign w:val="center"/>
          </w:tcPr>
          <w:p w:rsidR="00B400CF" w:rsidRPr="00F34400" w:rsidP="009F7140" w14:paraId="6138F431" w14:textId="768B2838">
            <w:pPr>
              <w:rPr>
                <w:rFonts w:ascii="Arial" w:hAnsi="Arial" w:cs="Arial"/>
                <w:color w:val="404040" w:themeColor="text1" w:themeTint="BF"/>
                <w:sz w:val="21"/>
                <w:szCs w:val="21"/>
              </w:rPr>
            </w:pPr>
            <w:r w:rsidRPr="00F34400">
              <w:rPr>
                <w:rFonts w:ascii="Arial" w:hAnsi="Arial" w:cs="Arial"/>
                <w:noProof/>
                <w:color w:val="404040" w:themeColor="text1" w:themeTint="BF"/>
                <w:sz w:val="21"/>
                <w:szCs w:val="21"/>
              </w:rPr>
              <w:t>389328</w:t>
            </w:r>
          </w:p>
        </w:tc>
      </w:tr>
      <w:tr w14:paraId="78F4669A" w14:textId="77777777" w:rsidTr="00B1563E">
        <w:tblPrEx>
          <w:tblW w:w="9583" w:type="dxa"/>
          <w:shd w:val="clear" w:color="auto" w:fill="F7F9FC"/>
          <w:tblCellMar>
            <w:top w:w="28" w:type="dxa"/>
            <w:left w:w="198" w:type="dxa"/>
            <w:bottom w:w="28" w:type="dxa"/>
          </w:tblCellMar>
          <w:tblLook w:val="04A0"/>
        </w:tblPrEx>
        <w:trPr>
          <w:trHeight w:val="902"/>
        </w:trPr>
        <w:tc>
          <w:tcPr>
            <w:tcW w:w="9583" w:type="dxa"/>
            <w:gridSpan w:val="2"/>
            <w:shd w:val="clear" w:color="auto" w:fill="F7F9FC"/>
            <w:vAlign w:val="center"/>
          </w:tcPr>
          <w:p w:rsidR="009F7140" w:rsidP="006B0919" w14:paraId="318290A9" w14:textId="48EC37DC">
            <w:pPr>
              <w:ind w:right="450"/>
              <w:rPr>
                <w:rFonts w:ascii="Arial" w:hAnsi="Arial" w:cs="Arial"/>
                <w:color w:val="404040" w:themeColor="text1" w:themeTint="BF"/>
              </w:rPr>
            </w:pPr>
            <w:r w:rsidRPr="00564AA5">
              <w:rPr>
                <w:rFonts w:ascii="Arial" w:hAnsi="Arial" w:cs="Arial"/>
                <w:color w:val="404040" w:themeColor="text1" w:themeTint="BF"/>
                <w:sz w:val="21"/>
                <w:szCs w:val="21"/>
              </w:rPr>
              <w:t xml:space="preserve">We have authorised </w:t>
            </w:r>
            <w:r w:rsidRPr="00564AA5">
              <w:rPr>
                <w:rFonts w:ascii="Arial" w:hAnsi="Arial" w:cs="Arial"/>
                <w:noProof/>
                <w:color w:val="404040" w:themeColor="text1" w:themeTint="BF"/>
                <w:sz w:val="21"/>
                <w:szCs w:val="21"/>
              </w:rPr>
              <w:t>Christopher Wong</w:t>
            </w:r>
            <w:r w:rsidRPr="00564AA5">
              <w:rPr>
                <w:rFonts w:ascii="Arial" w:hAnsi="Arial" w:cs="Arial"/>
                <w:color w:val="404040" w:themeColor="text1" w:themeTint="BF"/>
                <w:sz w:val="21"/>
                <w:szCs w:val="21"/>
              </w:rPr>
              <w:t xml:space="preserve"> as our credit representative. The details of </w:t>
            </w:r>
            <w:r w:rsidRPr="00564AA5">
              <w:rPr>
                <w:rFonts w:ascii="Arial" w:hAnsi="Arial" w:cs="Arial"/>
                <w:noProof/>
                <w:color w:val="404040" w:themeColor="text1" w:themeTint="BF"/>
                <w:sz w:val="21"/>
                <w:szCs w:val="21"/>
              </w:rPr>
              <w:t>Christopher</w:t>
            </w:r>
            <w:r w:rsidRPr="00564AA5">
              <w:rPr>
                <w:rFonts w:ascii="Arial" w:hAnsi="Arial" w:cs="Arial"/>
                <w:color w:val="404040" w:themeColor="text1" w:themeTint="BF"/>
                <w:sz w:val="21"/>
                <w:szCs w:val="21"/>
              </w:rPr>
              <w:t>’s</w:t>
            </w:r>
            <w:r w:rsidRPr="00564AA5">
              <w:rPr>
                <w:rFonts w:ascii="Arial" w:hAnsi="Arial" w:cs="Arial"/>
                <w:color w:val="404040" w:themeColor="text1" w:themeTint="BF"/>
                <w:sz w:val="21"/>
                <w:szCs w:val="21"/>
              </w:rPr>
              <w:t xml:space="preserve"> authorisation are:</w:t>
            </w:r>
          </w:p>
        </w:tc>
      </w:tr>
      <w:tr w14:paraId="5937F089" w14:textId="77777777" w:rsidTr="00627991">
        <w:tblPrEx>
          <w:tblW w:w="9583" w:type="dxa"/>
          <w:shd w:val="clear" w:color="auto" w:fill="F7F9FC"/>
          <w:tblCellMar>
            <w:top w:w="28" w:type="dxa"/>
            <w:left w:w="198" w:type="dxa"/>
            <w:bottom w:w="28" w:type="dxa"/>
          </w:tblCellMar>
          <w:tblLook w:val="04A0"/>
        </w:tblPrEx>
        <w:trPr>
          <w:trHeight w:val="564"/>
        </w:trPr>
        <w:tc>
          <w:tcPr>
            <w:tcW w:w="2609" w:type="dxa"/>
            <w:shd w:val="clear" w:color="auto" w:fill="F7F9FC"/>
            <w:vAlign w:val="center"/>
          </w:tcPr>
          <w:p w:rsidR="00B400CF" w:rsidRPr="00D17102" w:rsidP="009F7140" w14:paraId="53111F86" w14:textId="5392C0AD">
            <w:pPr>
              <w:rPr>
                <w:rFonts w:ascii="Arial" w:hAnsi="Arial" w:cs="Arial"/>
                <w:color w:val="2F5496" w:themeColor="accent1" w:themeShade="BF"/>
                <w:sz w:val="21"/>
                <w:szCs w:val="21"/>
              </w:rPr>
            </w:pPr>
            <w:r w:rsidRPr="00D17102">
              <w:rPr>
                <w:rFonts w:ascii="Arial" w:hAnsi="Arial" w:cs="Arial"/>
                <w:color w:val="2F5496" w:themeColor="accent1" w:themeShade="BF"/>
                <w:kern w:val="1"/>
                <w:sz w:val="21"/>
                <w:szCs w:val="21"/>
              </w:rPr>
              <w:t>Credit Representative Name</w:t>
            </w:r>
          </w:p>
        </w:tc>
        <w:tc>
          <w:tcPr>
            <w:tcW w:w="6974" w:type="dxa"/>
            <w:shd w:val="clear" w:color="auto" w:fill="F7F9FC"/>
            <w:vAlign w:val="center"/>
          </w:tcPr>
          <w:p w:rsidR="00B400CF" w:rsidRPr="00F34400" w:rsidP="009F7140" w14:paraId="52F34201" w14:textId="55571982">
            <w:pPr>
              <w:rPr>
                <w:rFonts w:ascii="Arial" w:hAnsi="Arial" w:cs="Arial"/>
                <w:color w:val="404040" w:themeColor="text1" w:themeTint="BF"/>
                <w:sz w:val="21"/>
                <w:szCs w:val="21"/>
              </w:rPr>
            </w:pPr>
            <w:r w:rsidRPr="00F34400">
              <w:rPr>
                <w:rFonts w:ascii="Arial" w:hAnsi="Arial" w:cs="Arial"/>
                <w:noProof/>
                <w:color w:val="404040" w:themeColor="text1" w:themeTint="BF"/>
                <w:sz w:val="21"/>
                <w:szCs w:val="21"/>
              </w:rPr>
              <w:t>Christopher Wong</w:t>
            </w:r>
          </w:p>
        </w:tc>
      </w:tr>
      <w:tr w14:paraId="4F255475" w14:textId="77777777" w:rsidTr="00627991">
        <w:tblPrEx>
          <w:tblW w:w="9583" w:type="dxa"/>
          <w:shd w:val="clear" w:color="auto" w:fill="F7F9FC"/>
          <w:tblCellMar>
            <w:top w:w="28" w:type="dxa"/>
            <w:left w:w="198" w:type="dxa"/>
            <w:bottom w:w="28" w:type="dxa"/>
          </w:tblCellMar>
          <w:tblLook w:val="04A0"/>
        </w:tblPrEx>
        <w:trPr>
          <w:trHeight w:val="564"/>
        </w:trPr>
        <w:tc>
          <w:tcPr>
            <w:tcW w:w="2609" w:type="dxa"/>
            <w:shd w:val="clear" w:color="auto" w:fill="F7F9FC"/>
            <w:vAlign w:val="center"/>
          </w:tcPr>
          <w:p w:rsidR="00B400CF" w:rsidRPr="00D17102" w:rsidP="009F7140" w14:paraId="52139F3F" w14:textId="72FB0755">
            <w:pPr>
              <w:rPr>
                <w:rFonts w:ascii="Arial" w:hAnsi="Arial" w:cs="Arial"/>
                <w:color w:val="2F5496" w:themeColor="accent1" w:themeShade="BF"/>
                <w:sz w:val="21"/>
                <w:szCs w:val="21"/>
              </w:rPr>
            </w:pPr>
            <w:r w:rsidRPr="00D17102">
              <w:rPr>
                <w:rFonts w:ascii="Arial" w:hAnsi="Arial" w:cs="Arial"/>
                <w:color w:val="2F5496" w:themeColor="accent1" w:themeShade="BF"/>
                <w:kern w:val="1"/>
                <w:sz w:val="21"/>
                <w:szCs w:val="21"/>
              </w:rPr>
              <w:t>Address</w:t>
            </w:r>
          </w:p>
        </w:tc>
        <w:tc>
          <w:tcPr>
            <w:tcW w:w="6974" w:type="dxa"/>
            <w:shd w:val="clear" w:color="auto" w:fill="F7F9FC"/>
            <w:vAlign w:val="center"/>
          </w:tcPr>
          <w:p w:rsidR="00B400CF" w:rsidRPr="00F34400" w:rsidP="009F7140" w14:paraId="55D107CE" w14:textId="7B13E739">
            <w:pPr>
              <w:rPr>
                <w:rFonts w:ascii="Arial" w:hAnsi="Arial" w:cs="Arial"/>
                <w:color w:val="404040" w:themeColor="text1" w:themeTint="BF"/>
                <w:sz w:val="21"/>
                <w:szCs w:val="21"/>
              </w:rPr>
            </w:pPr>
            <w:r w:rsidRPr="00F34400">
              <w:rPr>
                <w:rFonts w:ascii="Arial" w:hAnsi="Arial" w:cs="Arial"/>
                <w:noProof/>
                <w:color w:val="404040" w:themeColor="text1" w:themeTint="BF"/>
                <w:sz w:val="21"/>
                <w:szCs w:val="21"/>
              </w:rPr>
              <w:t>UNIT 25, 17</w:t>
            </w:r>
            <w:r w:rsidRPr="00F34400">
              <w:rPr>
                <w:rFonts w:ascii="Arial" w:hAnsi="Arial" w:cs="Arial"/>
                <w:noProof/>
                <w:color w:val="404040" w:themeColor="text1" w:themeTint="BF"/>
                <w:sz w:val="21"/>
                <w:szCs w:val="21"/>
              </w:rPr>
              <w:t xml:space="preserve"> EVERTON ROAD</w:t>
            </w:r>
          </w:p>
          <w:p w:rsidR="00B400CF" w:rsidRPr="00F34400" w:rsidP="009F7140">
            <w:pPr>
              <w:rPr>
                <w:rFonts w:ascii="Arial" w:hAnsi="Arial" w:cs="Arial"/>
                <w:color w:val="404040" w:themeColor="text1" w:themeTint="BF"/>
                <w:sz w:val="21"/>
                <w:szCs w:val="21"/>
              </w:rPr>
            </w:pPr>
            <w:r w:rsidRPr="00F34400">
              <w:rPr>
                <w:rFonts w:ascii="Arial" w:hAnsi="Arial" w:cs="Arial"/>
                <w:noProof/>
                <w:color w:val="404040" w:themeColor="text1" w:themeTint="BF"/>
                <w:sz w:val="21"/>
                <w:szCs w:val="21"/>
              </w:rPr>
              <w:t>STRATHFIELD NSW 2135</w:t>
            </w:r>
          </w:p>
        </w:tc>
      </w:tr>
      <w:tr w14:paraId="4523E366" w14:textId="77777777" w:rsidTr="00627991">
        <w:tblPrEx>
          <w:tblW w:w="9583" w:type="dxa"/>
          <w:shd w:val="clear" w:color="auto" w:fill="F7F9FC"/>
          <w:tblCellMar>
            <w:top w:w="28" w:type="dxa"/>
            <w:left w:w="198" w:type="dxa"/>
            <w:bottom w:w="28" w:type="dxa"/>
          </w:tblCellMar>
          <w:tblLook w:val="04A0"/>
        </w:tblPrEx>
        <w:trPr>
          <w:trHeight w:val="529"/>
        </w:trPr>
        <w:tc>
          <w:tcPr>
            <w:tcW w:w="2609" w:type="dxa"/>
            <w:shd w:val="clear" w:color="auto" w:fill="F7F9FC"/>
            <w:vAlign w:val="center"/>
          </w:tcPr>
          <w:p w:rsidR="00B400CF" w:rsidRPr="00D17102" w:rsidP="009F7140" w14:paraId="6625F88C" w14:textId="1385B013">
            <w:pPr>
              <w:rPr>
                <w:rFonts w:ascii="Arial" w:hAnsi="Arial" w:cs="Arial"/>
                <w:color w:val="2F5496" w:themeColor="accent1" w:themeShade="BF"/>
                <w:sz w:val="21"/>
                <w:szCs w:val="21"/>
              </w:rPr>
            </w:pPr>
            <w:r w:rsidRPr="00D17102">
              <w:rPr>
                <w:rFonts w:ascii="Arial" w:hAnsi="Arial" w:cs="Arial"/>
                <w:color w:val="2F5496" w:themeColor="accent1" w:themeShade="BF"/>
                <w:kern w:val="1"/>
                <w:sz w:val="21"/>
                <w:szCs w:val="21"/>
              </w:rPr>
              <w:t>Telephone</w:t>
            </w:r>
          </w:p>
        </w:tc>
        <w:tc>
          <w:tcPr>
            <w:tcW w:w="6974" w:type="dxa"/>
            <w:shd w:val="clear" w:color="auto" w:fill="F7F9FC"/>
            <w:vAlign w:val="center"/>
          </w:tcPr>
          <w:p w:rsidR="00B400CF" w:rsidRPr="00F34400" w:rsidP="009F7140" w14:paraId="59BD1037" w14:textId="044749D0">
            <w:pPr>
              <w:rPr>
                <w:rFonts w:ascii="Arial" w:hAnsi="Arial" w:cs="Arial"/>
                <w:color w:val="404040" w:themeColor="text1" w:themeTint="BF"/>
                <w:sz w:val="21"/>
                <w:szCs w:val="21"/>
              </w:rPr>
            </w:pPr>
            <w:r w:rsidRPr="00F34400">
              <w:rPr>
                <w:rFonts w:ascii="Arial" w:hAnsi="Arial" w:cs="Arial"/>
                <w:noProof/>
                <w:color w:val="404040" w:themeColor="text1" w:themeTint="BF"/>
                <w:sz w:val="21"/>
                <w:szCs w:val="21"/>
              </w:rPr>
              <w:t>0478 844 426</w:t>
            </w:r>
          </w:p>
        </w:tc>
      </w:tr>
      <w:tr w14:paraId="647C56BD" w14:textId="77777777" w:rsidTr="00627991">
        <w:tblPrEx>
          <w:tblW w:w="9583" w:type="dxa"/>
          <w:shd w:val="clear" w:color="auto" w:fill="F7F9FC"/>
          <w:tblCellMar>
            <w:top w:w="28" w:type="dxa"/>
            <w:left w:w="198" w:type="dxa"/>
            <w:bottom w:w="28" w:type="dxa"/>
          </w:tblCellMar>
          <w:tblLook w:val="04A0"/>
        </w:tblPrEx>
        <w:trPr>
          <w:trHeight w:val="564"/>
        </w:trPr>
        <w:tc>
          <w:tcPr>
            <w:tcW w:w="2609" w:type="dxa"/>
            <w:shd w:val="clear" w:color="auto" w:fill="F7F9FC"/>
            <w:vAlign w:val="center"/>
          </w:tcPr>
          <w:p w:rsidR="00B400CF" w:rsidRPr="00D17102" w:rsidP="009F7140" w14:paraId="0CD79C98" w14:textId="611F0235">
            <w:pPr>
              <w:rPr>
                <w:rFonts w:ascii="Arial" w:hAnsi="Arial" w:cs="Arial"/>
                <w:color w:val="2F5496" w:themeColor="accent1" w:themeShade="BF"/>
                <w:sz w:val="21"/>
                <w:szCs w:val="21"/>
              </w:rPr>
            </w:pPr>
            <w:r w:rsidRPr="00D17102">
              <w:rPr>
                <w:rFonts w:ascii="Arial" w:hAnsi="Arial" w:cs="Arial"/>
                <w:color w:val="2F5496" w:themeColor="accent1" w:themeShade="BF"/>
                <w:kern w:val="1"/>
                <w:sz w:val="21"/>
                <w:szCs w:val="21"/>
              </w:rPr>
              <w:t>Email</w:t>
            </w:r>
          </w:p>
        </w:tc>
        <w:tc>
          <w:tcPr>
            <w:tcW w:w="6974" w:type="dxa"/>
            <w:shd w:val="clear" w:color="auto" w:fill="F7F9FC"/>
            <w:vAlign w:val="center"/>
          </w:tcPr>
          <w:p w:rsidR="00B400CF" w:rsidRPr="00F34400" w:rsidP="009F7140" w14:paraId="469F3335" w14:textId="086474DA">
            <w:pPr>
              <w:rPr>
                <w:rFonts w:ascii="Arial" w:hAnsi="Arial" w:cs="Arial"/>
                <w:color w:val="404040" w:themeColor="text1" w:themeTint="BF"/>
                <w:sz w:val="21"/>
                <w:szCs w:val="21"/>
              </w:rPr>
            </w:pPr>
            <w:r w:rsidRPr="00F34400">
              <w:rPr>
                <w:rFonts w:ascii="Arial" w:hAnsi="Arial" w:cs="Arial"/>
                <w:noProof/>
                <w:color w:val="404040" w:themeColor="text1" w:themeTint="BF"/>
                <w:sz w:val="21"/>
                <w:szCs w:val="21"/>
              </w:rPr>
              <w:t>chris@capitalatelier.com</w:t>
            </w:r>
            <w:r w:rsidRPr="00F34400">
              <w:rPr>
                <w:rFonts w:ascii="Arial" w:hAnsi="Arial" w:cs="Arial"/>
                <w:noProof/>
                <w:color w:val="404040" w:themeColor="text1" w:themeTint="BF"/>
                <w:sz w:val="21"/>
                <w:szCs w:val="21"/>
              </w:rPr>
              <w:t>.au</w:t>
            </w:r>
          </w:p>
        </w:tc>
      </w:tr>
      <w:tr w14:paraId="5E260151" w14:textId="77777777" w:rsidTr="00627991">
        <w:tblPrEx>
          <w:tblW w:w="9583" w:type="dxa"/>
          <w:shd w:val="clear" w:color="auto" w:fill="F7F9FC"/>
          <w:tblCellMar>
            <w:top w:w="28" w:type="dxa"/>
            <w:left w:w="198" w:type="dxa"/>
            <w:bottom w:w="28" w:type="dxa"/>
          </w:tblCellMar>
          <w:tblLook w:val="04A0"/>
        </w:tblPrEx>
        <w:trPr>
          <w:trHeight w:val="564"/>
        </w:trPr>
        <w:tc>
          <w:tcPr>
            <w:tcW w:w="2609" w:type="dxa"/>
            <w:shd w:val="clear" w:color="auto" w:fill="F7F9FC"/>
            <w:vAlign w:val="center"/>
          </w:tcPr>
          <w:p w:rsidR="00627991" w:rsidRPr="00D17102" w:rsidP="00627991" w14:paraId="1025E4BF" w14:textId="155BF0A5">
            <w:pPr>
              <w:rPr>
                <w:rFonts w:ascii="Arial" w:hAnsi="Arial" w:cs="Arial"/>
                <w:color w:val="2F5496" w:themeColor="accent1" w:themeShade="BF"/>
                <w:kern w:val="1"/>
                <w:sz w:val="21"/>
                <w:szCs w:val="21"/>
              </w:rPr>
            </w:pPr>
            <w:r w:rsidRPr="00627991">
              <w:rPr>
                <w:rFonts w:ascii="Arial" w:hAnsi="Arial" w:cs="Arial"/>
                <w:color w:val="2F5496" w:themeColor="accent1" w:themeShade="BF"/>
                <w:kern w:val="1"/>
                <w:sz w:val="21"/>
                <w:szCs w:val="21"/>
              </w:rPr>
              <w:t>Credit Representative Number</w:t>
            </w:r>
          </w:p>
        </w:tc>
        <w:tc>
          <w:tcPr>
            <w:tcW w:w="6974" w:type="dxa"/>
            <w:shd w:val="clear" w:color="auto" w:fill="F7F9FC"/>
          </w:tcPr>
          <w:p w:rsidR="00627991" w:rsidRPr="00F34400" w:rsidP="00627991" w14:paraId="18C524EB" w14:textId="33F1BCC6">
            <w:pPr>
              <w:rPr>
                <w:rFonts w:ascii="Arial" w:hAnsi="Arial" w:cs="Arial"/>
                <w:color w:val="404040" w:themeColor="text1" w:themeTint="BF"/>
                <w:sz w:val="21"/>
                <w:szCs w:val="21"/>
              </w:rPr>
            </w:pPr>
            <w:r w:rsidRPr="00627991">
              <w:rPr>
                <w:rFonts w:ascii="Arial" w:hAnsi="Arial" w:cs="Arial"/>
                <w:noProof/>
                <w:color w:val="404040" w:themeColor="text1" w:themeTint="BF"/>
                <w:sz w:val="21"/>
                <w:szCs w:val="21"/>
              </w:rPr>
              <w:t>570595</w:t>
            </w:r>
          </w:p>
        </w:tc>
      </w:tr>
    </w:tbl>
    <w:p w:rsidR="00813163" w14:paraId="07FCD127" w14:textId="032F89A6">
      <w:pPr>
        <w:rPr>
          <w:rFonts w:ascii="Arial" w:hAnsi="Arial" w:cs="Arial"/>
          <w:color w:val="404040" w:themeColor="text1" w:themeTint="BF"/>
        </w:rPr>
      </w:pPr>
    </w:p>
    <w:p w:rsidR="00813163" w14:paraId="51C05D80" w14:textId="77777777">
      <w:pPr>
        <w:rPr>
          <w:rFonts w:ascii="Arial" w:hAnsi="Arial" w:cs="Arial"/>
          <w:color w:val="404040" w:themeColor="text1" w:themeTint="BF"/>
        </w:rPr>
      </w:pPr>
      <w:r>
        <w:rPr>
          <w:rFonts w:ascii="Arial" w:hAnsi="Arial" w:cs="Arial"/>
          <w:color w:val="404040" w:themeColor="text1" w:themeTint="BF"/>
        </w:rPr>
        <w:br w:type="page"/>
      </w:r>
    </w:p>
    <w:p w:rsidR="00813163" w14:paraId="0623FB5E" w14:textId="77777777">
      <w:pPr>
        <w:rPr>
          <w:rFonts w:ascii="Arial" w:hAnsi="Arial" w:cs="Arial"/>
          <w:color w:val="404040" w:themeColor="text1" w:themeTint="BF"/>
        </w:rPr>
        <w:sectPr w:rsidSect="00813163">
          <w:footerReference w:type="default" r:id="rId10"/>
          <w:type w:val="continuous"/>
          <w:pgSz w:w="11906" w:h="16838" w:orient="portrait"/>
          <w:pgMar w:top="1219" w:right="1134" w:bottom="879" w:left="1134" w:header="709" w:footer="366" w:gutter="0"/>
          <w:cols w:space="708"/>
          <w:docGrid w:linePitch="360"/>
        </w:sectPr>
      </w:pPr>
    </w:p>
    <w:tbl>
      <w:tblPr>
        <w:tblW w:w="5000" w:type="pct"/>
        <w:tblCellMar>
          <w:left w:w="0" w:type="dxa"/>
        </w:tblCellMar>
        <w:tblLook w:val="04A0"/>
      </w:tblPr>
      <w:tblGrid>
        <w:gridCol w:w="4465"/>
      </w:tblGrid>
      <w:tr w14:paraId="08F1D80E" w14:textId="77777777" w:rsidTr="0010628C">
        <w:tblPrEx>
          <w:tblW w:w="5000" w:type="pct"/>
          <w:tblCellMar>
            <w:left w:w="0" w:type="dxa"/>
          </w:tblCellMar>
          <w:tblLook w:val="04A0"/>
        </w:tblPrEx>
        <w:trPr>
          <w:trHeight w:val="497"/>
        </w:trPr>
        <w:tc>
          <w:tcPr>
            <w:tcW w:w="5000" w:type="pct"/>
            <w:shd w:val="clear" w:color="auto" w:fill="auto"/>
            <w:vAlign w:val="center"/>
          </w:tcPr>
          <w:p w:rsidR="003F5574" w:rsidRPr="007E709E" w:rsidP="0054530F" w14:paraId="331D5FD2" w14:textId="79899ECE">
            <w:pPr>
              <w:widowControl w:val="0"/>
              <w:autoSpaceDE w:val="0"/>
              <w:autoSpaceDN w:val="0"/>
              <w:adjustRightInd w:val="0"/>
              <w:rPr>
                <w:rFonts w:ascii="Arial" w:hAnsi="Arial" w:cs="Arial"/>
                <w:color w:val="2F5496" w:themeColor="accent1" w:themeShade="BF"/>
                <w:sz w:val="24"/>
                <w:szCs w:val="24"/>
              </w:rPr>
            </w:pPr>
            <w:r>
              <w:rPr>
                <w:rFonts w:ascii="Arial" w:hAnsi="Arial" w:cs="Arial"/>
                <w:color w:val="2F5496" w:themeColor="accent1" w:themeShade="BF"/>
                <w:sz w:val="24"/>
                <w:szCs w:val="24"/>
              </w:rPr>
              <w:t>Our Services</w:t>
            </w:r>
            <w:r w:rsidRPr="007E709E">
              <w:rPr>
                <w:rFonts w:ascii="Arial" w:hAnsi="Arial" w:cs="Arial"/>
                <w:color w:val="2F5496" w:themeColor="accent1" w:themeShade="BF"/>
                <w:sz w:val="24"/>
                <w:szCs w:val="24"/>
              </w:rPr>
              <w:t xml:space="preserve"> </w:t>
            </w:r>
          </w:p>
        </w:tc>
      </w:tr>
    </w:tbl>
    <w:p w:rsidR="00CB1526" w:rsidRPr="00CB1526" w:rsidP="00CB1526" w14:paraId="737BAF65" w14:textId="77777777">
      <w:pPr>
        <w:rPr>
          <w:rFonts w:ascii="Arial" w:hAnsi="Arial" w:cs="Arial"/>
          <w:color w:val="404040" w:themeColor="text1" w:themeTint="BF"/>
          <w:sz w:val="20"/>
          <w:szCs w:val="20"/>
        </w:rPr>
      </w:pPr>
      <w:r w:rsidRPr="00CB1526">
        <w:rPr>
          <w:rFonts w:ascii="Arial" w:hAnsi="Arial" w:cs="Arial"/>
          <w:color w:val="404040" w:themeColor="text1" w:themeTint="BF"/>
          <w:sz w:val="20"/>
          <w:szCs w:val="20"/>
        </w:rPr>
        <w:t>We will assist you in choosing the loan or lease which is suitable for your purpose and your requirements.  We will provide you with information on a range of lenders and make a recommendation based upon the information you provide us.  This is referred to as providing credit assistance.</w:t>
      </w:r>
    </w:p>
    <w:p w:rsidR="00CB1526" w:rsidRPr="00CB1526" w:rsidP="0069152F" w14:paraId="2D4D34C1" w14:textId="77777777">
      <w:pPr>
        <w:spacing w:before="120"/>
        <w:rPr>
          <w:rFonts w:ascii="Arial" w:hAnsi="Arial" w:cs="Arial"/>
          <w:color w:val="404040" w:themeColor="text1" w:themeTint="BF"/>
          <w:sz w:val="20"/>
          <w:szCs w:val="20"/>
        </w:rPr>
      </w:pPr>
      <w:r w:rsidRPr="00CB1526">
        <w:rPr>
          <w:rFonts w:ascii="Arial" w:hAnsi="Arial" w:cs="Arial"/>
          <w:color w:val="404040" w:themeColor="text1" w:themeTint="BF"/>
          <w:sz w:val="20"/>
          <w:szCs w:val="20"/>
        </w:rPr>
        <w:t xml:space="preserve">Throughout the process of providing credit assistance, our brokers are required to be transparent </w:t>
      </w:r>
      <w:r w:rsidRPr="0069152F">
        <w:rPr>
          <w:rFonts w:ascii="Arial" w:hAnsi="Arial" w:cs="Arial"/>
          <w:color w:val="404040" w:themeColor="text1" w:themeTint="BF"/>
          <w:kern w:val="0"/>
          <w:sz w:val="20"/>
          <w:szCs w:val="20"/>
        </w:rPr>
        <w:t>about</w:t>
      </w:r>
      <w:r w:rsidRPr="00CB1526">
        <w:rPr>
          <w:rFonts w:ascii="Arial" w:hAnsi="Arial" w:cs="Arial"/>
          <w:color w:val="404040" w:themeColor="text1" w:themeTint="BF"/>
          <w:sz w:val="20"/>
          <w:szCs w:val="20"/>
        </w:rPr>
        <w:t xml:space="preserve"> products, your options and any applicable fees or charges.</w:t>
      </w:r>
    </w:p>
    <w:p w:rsidR="00CB1526" w:rsidP="0069152F" w14:paraId="117BA8D4" w14:textId="1117444E">
      <w:pPr>
        <w:spacing w:before="120"/>
        <w:rPr>
          <w:rFonts w:ascii="Arial" w:hAnsi="Arial" w:cs="Arial"/>
          <w:color w:val="404040" w:themeColor="text1" w:themeTint="BF"/>
          <w:sz w:val="20"/>
          <w:szCs w:val="20"/>
        </w:rPr>
      </w:pPr>
      <w:r w:rsidRPr="00CB1526">
        <w:rPr>
          <w:rFonts w:ascii="Arial" w:hAnsi="Arial" w:cs="Arial"/>
          <w:color w:val="404040" w:themeColor="text1" w:themeTint="BF"/>
          <w:sz w:val="20"/>
          <w:szCs w:val="20"/>
        </w:rPr>
        <w:t xml:space="preserve">We do not provide financial or legal advice.  It is important to understand your legal obligations under a proposed loan or lease.  If you have any doubts, you should </w:t>
      </w:r>
      <w:r w:rsidRPr="0069152F">
        <w:rPr>
          <w:rFonts w:ascii="Arial" w:hAnsi="Arial" w:cs="Arial"/>
          <w:color w:val="404040" w:themeColor="text1" w:themeTint="BF"/>
          <w:kern w:val="0"/>
          <w:sz w:val="20"/>
          <w:szCs w:val="20"/>
        </w:rPr>
        <w:t>obtain</w:t>
      </w:r>
      <w:r w:rsidRPr="00CB1526">
        <w:rPr>
          <w:rFonts w:ascii="Arial" w:hAnsi="Arial" w:cs="Arial"/>
          <w:color w:val="404040" w:themeColor="text1" w:themeTint="BF"/>
          <w:sz w:val="20"/>
          <w:szCs w:val="20"/>
        </w:rPr>
        <w:t xml:space="preserve"> independent financial and legal advice before you </w:t>
      </w:r>
      <w:r w:rsidRPr="00CB1526">
        <w:rPr>
          <w:rFonts w:ascii="Arial" w:hAnsi="Arial" w:cs="Arial"/>
          <w:color w:val="404040" w:themeColor="text1" w:themeTint="BF"/>
          <w:sz w:val="20"/>
          <w:szCs w:val="20"/>
        </w:rPr>
        <w:t>enter into</w:t>
      </w:r>
      <w:r w:rsidRPr="00CB1526">
        <w:rPr>
          <w:rFonts w:ascii="Arial" w:hAnsi="Arial" w:cs="Arial"/>
          <w:color w:val="404040" w:themeColor="text1" w:themeTint="BF"/>
          <w:sz w:val="20"/>
          <w:szCs w:val="20"/>
        </w:rPr>
        <w:t xml:space="preserve"> any finance contract</w:t>
      </w:r>
      <w:r>
        <w:rPr>
          <w:rFonts w:ascii="Arial" w:hAnsi="Arial" w:cs="Arial"/>
          <w:color w:val="404040" w:themeColor="text1" w:themeTint="BF"/>
          <w:sz w:val="20"/>
          <w:szCs w:val="20"/>
        </w:rPr>
        <w:t>.</w:t>
      </w:r>
    </w:p>
    <w:p w:rsidR="00CB1526" w:rsidP="0054530F" w14:paraId="715E71A2" w14:textId="77777777">
      <w:pPr>
        <w:rPr>
          <w:rFonts w:ascii="Arial" w:hAnsi="Arial" w:cs="Arial"/>
          <w:color w:val="404040" w:themeColor="text1" w:themeTint="BF"/>
          <w:sz w:val="20"/>
          <w:szCs w:val="20"/>
        </w:rPr>
      </w:pPr>
    </w:p>
    <w:p w:rsidR="00CB1526" w:rsidRPr="00C16857" w:rsidP="00C16857" w14:paraId="08C090FA" w14:textId="6FADDFAE">
      <w:pPr>
        <w:widowControl w:val="0"/>
        <w:autoSpaceDE w:val="0"/>
        <w:autoSpaceDN w:val="0"/>
        <w:adjustRightInd w:val="0"/>
        <w:rPr>
          <w:rFonts w:ascii="Arial" w:hAnsi="Arial" w:cs="Arial"/>
          <w:color w:val="2F5496" w:themeColor="accent1" w:themeShade="BF"/>
          <w:sz w:val="24"/>
          <w:szCs w:val="24"/>
        </w:rPr>
      </w:pPr>
      <w:r w:rsidRPr="00C16857">
        <w:rPr>
          <w:rFonts w:ascii="Arial" w:hAnsi="Arial" w:cs="Arial"/>
          <w:color w:val="2F5496" w:themeColor="accent1" w:themeShade="BF"/>
          <w:sz w:val="24"/>
          <w:szCs w:val="24"/>
        </w:rPr>
        <w:t xml:space="preserve">Information we need from you </w:t>
      </w:r>
    </w:p>
    <w:p w:rsidR="00A65A6E" w:rsidRPr="00C16857" w:rsidP="00C16857" w14:paraId="6E17DBAE" w14:textId="4F3A4046">
      <w:pPr>
        <w:spacing w:before="120"/>
        <w:rPr>
          <w:rFonts w:ascii="Arial" w:hAnsi="Arial" w:cs="Arial"/>
          <w:color w:val="404040" w:themeColor="text1" w:themeTint="BF"/>
          <w:kern w:val="0"/>
          <w:sz w:val="20"/>
          <w:szCs w:val="20"/>
        </w:rPr>
      </w:pPr>
      <w:r w:rsidRPr="00C810DE">
        <w:rPr>
          <w:rFonts w:ascii="Arial" w:hAnsi="Arial" w:cs="Arial"/>
          <w:color w:val="404040" w:themeColor="text1" w:themeTint="BF"/>
          <w:sz w:val="20"/>
          <w:szCs w:val="20"/>
        </w:rPr>
        <w:t xml:space="preserve">Under the NCCP Act we </w:t>
      </w:r>
      <w:r w:rsidRPr="00C810DE" w:rsidR="003F5574">
        <w:rPr>
          <w:rFonts w:ascii="Arial" w:hAnsi="Arial" w:cs="Arial"/>
          <w:color w:val="404040" w:themeColor="text1" w:themeTint="BF"/>
          <w:sz w:val="20"/>
          <w:szCs w:val="20"/>
        </w:rPr>
        <w:t xml:space="preserve">are obliged </w:t>
      </w:r>
      <w:r w:rsidRPr="00C810DE">
        <w:rPr>
          <w:rFonts w:ascii="Arial" w:hAnsi="Arial" w:cs="Arial"/>
          <w:color w:val="404040" w:themeColor="text1" w:themeTint="BF"/>
          <w:sz w:val="20"/>
          <w:szCs w:val="20"/>
        </w:rPr>
        <w:t>to ensure</w:t>
      </w:r>
      <w:r w:rsidRPr="00C810DE" w:rsidR="003F5574">
        <w:rPr>
          <w:rFonts w:ascii="Arial" w:hAnsi="Arial" w:cs="Arial"/>
          <w:color w:val="404040" w:themeColor="text1" w:themeTint="BF"/>
          <w:sz w:val="20"/>
          <w:szCs w:val="20"/>
        </w:rPr>
        <w:t xml:space="preserve"> that any loan or lease we help you obtain is in your best interests</w:t>
      </w:r>
      <w:r w:rsidRPr="00C810DE">
        <w:rPr>
          <w:rFonts w:ascii="Arial" w:hAnsi="Arial" w:cs="Arial"/>
          <w:color w:val="404040" w:themeColor="text1" w:themeTint="BF"/>
          <w:sz w:val="20"/>
          <w:szCs w:val="20"/>
        </w:rPr>
        <w:t xml:space="preserve">, meets your requirements </w:t>
      </w:r>
      <w:r w:rsidRPr="00C810DE">
        <w:rPr>
          <w:rFonts w:ascii="Arial" w:hAnsi="Arial" w:cs="Arial"/>
          <w:color w:val="404040" w:themeColor="text1" w:themeTint="BF"/>
          <w:sz w:val="20"/>
          <w:szCs w:val="20"/>
        </w:rPr>
        <w:t xml:space="preserve">for finance </w:t>
      </w:r>
      <w:r w:rsidRPr="00C810DE">
        <w:rPr>
          <w:rFonts w:ascii="Arial" w:hAnsi="Arial" w:cs="Arial"/>
          <w:color w:val="404040" w:themeColor="text1" w:themeTint="BF"/>
          <w:sz w:val="20"/>
          <w:szCs w:val="20"/>
        </w:rPr>
        <w:t xml:space="preserve">and </w:t>
      </w:r>
      <w:r w:rsidRPr="00C810DE">
        <w:rPr>
          <w:rFonts w:ascii="Arial" w:hAnsi="Arial" w:cs="Arial"/>
          <w:color w:val="404040" w:themeColor="text1" w:themeTint="BF"/>
          <w:sz w:val="20"/>
          <w:szCs w:val="20"/>
        </w:rPr>
        <w:t xml:space="preserve">is </w:t>
      </w:r>
      <w:r w:rsidRPr="00C810DE">
        <w:rPr>
          <w:rFonts w:ascii="Arial" w:hAnsi="Arial" w:cs="Arial"/>
          <w:color w:val="404040" w:themeColor="text1" w:themeTint="BF"/>
          <w:sz w:val="20"/>
          <w:szCs w:val="20"/>
        </w:rPr>
        <w:t>afford</w:t>
      </w:r>
      <w:r w:rsidRPr="00C810DE">
        <w:rPr>
          <w:rFonts w:ascii="Arial" w:hAnsi="Arial" w:cs="Arial"/>
          <w:color w:val="404040" w:themeColor="text1" w:themeTint="BF"/>
          <w:sz w:val="20"/>
          <w:szCs w:val="20"/>
        </w:rPr>
        <w:t>able</w:t>
      </w:r>
      <w:r w:rsidRPr="00C810DE" w:rsidR="003F5574">
        <w:rPr>
          <w:rFonts w:ascii="Arial" w:hAnsi="Arial" w:cs="Arial"/>
          <w:color w:val="404040" w:themeColor="text1" w:themeTint="BF"/>
          <w:sz w:val="20"/>
          <w:szCs w:val="20"/>
        </w:rPr>
        <w:t xml:space="preserve">.  To determine this, we will ask you questions and obtain information from you </w:t>
      </w:r>
      <w:r w:rsidRPr="00C16857">
        <w:rPr>
          <w:rFonts w:ascii="Arial" w:hAnsi="Arial" w:cs="Arial"/>
          <w:color w:val="404040" w:themeColor="text1" w:themeTint="BF"/>
          <w:kern w:val="0"/>
          <w:sz w:val="20"/>
          <w:szCs w:val="20"/>
        </w:rPr>
        <w:t>and, with your consent, from third parties</w:t>
      </w:r>
      <w:r w:rsidRPr="00C16857" w:rsidR="003F5574">
        <w:rPr>
          <w:rFonts w:ascii="Arial" w:hAnsi="Arial" w:cs="Arial"/>
          <w:color w:val="404040" w:themeColor="text1" w:themeTint="BF"/>
          <w:kern w:val="0"/>
          <w:sz w:val="20"/>
          <w:szCs w:val="20"/>
        </w:rPr>
        <w:t>.</w:t>
      </w:r>
      <w:r w:rsidRPr="00C16857">
        <w:rPr>
          <w:rFonts w:ascii="Arial" w:hAnsi="Arial" w:cs="Arial"/>
          <w:color w:val="404040" w:themeColor="text1" w:themeTint="BF"/>
          <w:kern w:val="0"/>
          <w:sz w:val="20"/>
          <w:szCs w:val="20"/>
        </w:rPr>
        <w:t xml:space="preserve">  </w:t>
      </w:r>
      <w:r w:rsidRPr="00C16857" w:rsidR="006E3D5F">
        <w:rPr>
          <w:rFonts w:ascii="Arial" w:hAnsi="Arial" w:cs="Arial"/>
          <w:color w:val="404040" w:themeColor="text1" w:themeTint="BF"/>
          <w:kern w:val="0"/>
          <w:sz w:val="20"/>
          <w:szCs w:val="20"/>
        </w:rPr>
        <w:t xml:space="preserve">If we do </w:t>
      </w:r>
      <w:r w:rsidRPr="00C16857" w:rsidR="00C41A37">
        <w:rPr>
          <w:rFonts w:ascii="Arial" w:hAnsi="Arial" w:cs="Arial"/>
          <w:color w:val="404040" w:themeColor="text1" w:themeTint="BF"/>
          <w:kern w:val="0"/>
          <w:sz w:val="20"/>
          <w:szCs w:val="20"/>
        </w:rPr>
        <w:t xml:space="preserve">not </w:t>
      </w:r>
      <w:r w:rsidRPr="00C16857" w:rsidR="006E3D5F">
        <w:rPr>
          <w:rFonts w:ascii="Arial" w:hAnsi="Arial" w:cs="Arial"/>
          <w:color w:val="404040" w:themeColor="text1" w:themeTint="BF"/>
          <w:kern w:val="0"/>
          <w:sz w:val="20"/>
          <w:szCs w:val="20"/>
        </w:rPr>
        <w:t>have current and accurate</w:t>
      </w:r>
      <w:r w:rsidRPr="00C16857">
        <w:rPr>
          <w:rFonts w:ascii="Arial" w:hAnsi="Arial" w:cs="Arial"/>
          <w:color w:val="404040" w:themeColor="text1" w:themeTint="BF"/>
          <w:kern w:val="0"/>
          <w:sz w:val="20"/>
          <w:szCs w:val="20"/>
        </w:rPr>
        <w:t xml:space="preserve"> information</w:t>
      </w:r>
      <w:r w:rsidRPr="00C16857" w:rsidR="006E3D5F">
        <w:rPr>
          <w:rFonts w:ascii="Arial" w:hAnsi="Arial" w:cs="Arial"/>
          <w:color w:val="404040" w:themeColor="text1" w:themeTint="BF"/>
          <w:kern w:val="0"/>
          <w:sz w:val="20"/>
          <w:szCs w:val="20"/>
        </w:rPr>
        <w:t xml:space="preserve"> about you</w:t>
      </w:r>
      <w:r w:rsidRPr="00C16857" w:rsidR="00C41A37">
        <w:rPr>
          <w:rFonts w:ascii="Arial" w:hAnsi="Arial" w:cs="Arial"/>
          <w:color w:val="404040" w:themeColor="text1" w:themeTint="BF"/>
          <w:kern w:val="0"/>
          <w:sz w:val="20"/>
          <w:szCs w:val="20"/>
        </w:rPr>
        <w:t>,</w:t>
      </w:r>
      <w:r w:rsidRPr="00C16857">
        <w:rPr>
          <w:rFonts w:ascii="Arial" w:hAnsi="Arial" w:cs="Arial"/>
          <w:color w:val="404040" w:themeColor="text1" w:themeTint="BF"/>
          <w:kern w:val="0"/>
          <w:sz w:val="20"/>
          <w:szCs w:val="20"/>
        </w:rPr>
        <w:t xml:space="preserve"> we are unable to provide credit assistance.</w:t>
      </w:r>
    </w:p>
    <w:p w:rsidR="0073704B" w:rsidRPr="00C16857" w:rsidP="00C16857" w14:paraId="03A6A71A" w14:textId="64552CA5">
      <w:pPr>
        <w:spacing w:before="120"/>
        <w:rPr>
          <w:rFonts w:ascii="Arial" w:hAnsi="Arial" w:cs="Arial"/>
          <w:color w:val="404040" w:themeColor="text1" w:themeTint="BF"/>
          <w:kern w:val="0"/>
          <w:sz w:val="20"/>
          <w:szCs w:val="20"/>
        </w:rPr>
      </w:pPr>
      <w:r w:rsidRPr="00C16857">
        <w:rPr>
          <w:rFonts w:ascii="Arial" w:hAnsi="Arial" w:cs="Arial"/>
          <w:color w:val="404040" w:themeColor="text1" w:themeTint="BF"/>
          <w:kern w:val="0"/>
          <w:sz w:val="20"/>
          <w:szCs w:val="20"/>
        </w:rPr>
        <w:t>We are required to document our findings in a Preliminary Assessment.</w:t>
      </w:r>
    </w:p>
    <w:p w:rsidR="00C4678F" w:rsidRPr="00C810DE" w:rsidP="00C16857" w14:paraId="6C83690F" w14:textId="122BFB1A">
      <w:pPr>
        <w:spacing w:before="120"/>
        <w:rPr>
          <w:rFonts w:ascii="Arial" w:hAnsi="Arial" w:cs="Arial"/>
          <w:color w:val="404040" w:themeColor="text1" w:themeTint="BF"/>
          <w:sz w:val="20"/>
          <w:szCs w:val="20"/>
        </w:rPr>
      </w:pPr>
      <w:r w:rsidRPr="00C16857">
        <w:rPr>
          <w:rFonts w:ascii="Arial" w:hAnsi="Arial" w:cs="Arial"/>
          <w:color w:val="404040" w:themeColor="text1" w:themeTint="BF"/>
          <w:kern w:val="0"/>
          <w:sz w:val="20"/>
          <w:szCs w:val="20"/>
        </w:rPr>
        <w:t>If we provide you with credit assistance, you may request a copy of our Preliminary Assessment at any stage</w:t>
      </w:r>
      <w:r w:rsidRPr="00C810DE">
        <w:rPr>
          <w:rFonts w:ascii="Arial" w:hAnsi="Arial" w:cs="Arial"/>
          <w:color w:val="404040" w:themeColor="text1" w:themeTint="BF"/>
          <w:sz w:val="20"/>
          <w:szCs w:val="20"/>
        </w:rPr>
        <w:t xml:space="preserve"> for up to 7 years.  </w:t>
      </w:r>
      <w:r w:rsidRPr="00C810DE" w:rsidR="00601CCB">
        <w:rPr>
          <w:rFonts w:ascii="Arial" w:hAnsi="Arial" w:cs="Arial"/>
          <w:color w:val="404040" w:themeColor="text1" w:themeTint="BF"/>
          <w:sz w:val="20"/>
          <w:szCs w:val="20"/>
        </w:rPr>
        <w:t xml:space="preserve">We will provide you with a copy of the Preliminary Assessment within 7 business days of receiving your request.  However, if your request is more than 2 years after the date </w:t>
      </w:r>
      <w:r w:rsidRPr="00C16857" w:rsidR="00601CCB">
        <w:rPr>
          <w:rFonts w:ascii="Arial" w:hAnsi="Arial" w:cs="Arial"/>
          <w:color w:val="404040" w:themeColor="text1" w:themeTint="BF"/>
          <w:kern w:val="0"/>
          <w:sz w:val="20"/>
          <w:szCs w:val="20"/>
        </w:rPr>
        <w:t>of</w:t>
      </w:r>
      <w:r w:rsidRPr="00C810DE" w:rsidR="00601CCB">
        <w:rPr>
          <w:rFonts w:ascii="Arial" w:hAnsi="Arial" w:cs="Arial"/>
          <w:color w:val="404040" w:themeColor="text1" w:themeTint="BF"/>
          <w:sz w:val="20"/>
          <w:szCs w:val="20"/>
        </w:rPr>
        <w:t xml:space="preserve"> </w:t>
      </w:r>
      <w:r w:rsidRPr="00C810DE" w:rsidR="00437FE8">
        <w:rPr>
          <w:rFonts w:ascii="Arial" w:hAnsi="Arial" w:cs="Arial"/>
          <w:color w:val="404040" w:themeColor="text1" w:themeTint="BF"/>
          <w:sz w:val="20"/>
          <w:szCs w:val="20"/>
        </w:rPr>
        <w:t xml:space="preserve">the loan or lease settling, it may take up to 21 days after your request is received.  </w:t>
      </w:r>
      <w:r w:rsidRPr="00C810DE" w:rsidR="009C71D2">
        <w:rPr>
          <w:rFonts w:ascii="Arial" w:hAnsi="Arial" w:cs="Arial"/>
          <w:color w:val="404040" w:themeColor="text1" w:themeTint="BF"/>
          <w:sz w:val="20"/>
          <w:szCs w:val="20"/>
        </w:rPr>
        <w:t>There is no charge for requesting a copy of the Preliminary Assessment</w:t>
      </w:r>
      <w:r w:rsidRPr="00C810DE" w:rsidR="00A65A6E">
        <w:rPr>
          <w:rFonts w:ascii="Arial" w:hAnsi="Arial" w:cs="Arial"/>
          <w:color w:val="404040" w:themeColor="text1" w:themeTint="BF"/>
          <w:sz w:val="20"/>
          <w:szCs w:val="20"/>
        </w:rPr>
        <w:t>.</w:t>
      </w:r>
    </w:p>
    <w:p w:rsidR="00C4678F" w:rsidRPr="00124CFD" w:rsidP="0054530F" w14:paraId="3FBC836F" w14:textId="77777777">
      <w:pPr>
        <w:rPr>
          <w:rFonts w:ascii="Arial" w:hAnsi="Arial" w:cs="Arial"/>
          <w:color w:val="404040" w:themeColor="text1" w:themeTint="BF"/>
        </w:rPr>
      </w:pPr>
    </w:p>
    <w:tbl>
      <w:tblPr>
        <w:tblW w:w="5000" w:type="pct"/>
        <w:tblCellMar>
          <w:left w:w="0" w:type="dxa"/>
        </w:tblCellMar>
        <w:tblLook w:val="04A0"/>
      </w:tblPr>
      <w:tblGrid>
        <w:gridCol w:w="4465"/>
      </w:tblGrid>
      <w:tr w14:paraId="365CA2E5" w14:textId="77777777" w:rsidTr="0010628C">
        <w:tblPrEx>
          <w:tblW w:w="5000" w:type="pct"/>
          <w:tblCellMar>
            <w:left w:w="0" w:type="dxa"/>
          </w:tblCellMar>
          <w:tblLook w:val="04A0"/>
        </w:tblPrEx>
        <w:trPr>
          <w:trHeight w:val="497"/>
        </w:trPr>
        <w:tc>
          <w:tcPr>
            <w:tcW w:w="5000" w:type="pct"/>
            <w:shd w:val="clear" w:color="auto" w:fill="auto"/>
            <w:vAlign w:val="center"/>
          </w:tcPr>
          <w:p w:rsidR="00C9365A" w:rsidRPr="00C16857" w:rsidP="0054530F" w14:paraId="41C825BD" w14:textId="77777777">
            <w:pPr>
              <w:widowControl w:val="0"/>
              <w:autoSpaceDE w:val="0"/>
              <w:autoSpaceDN w:val="0"/>
              <w:adjustRightInd w:val="0"/>
              <w:rPr>
                <w:rFonts w:ascii="Arial" w:hAnsi="Arial" w:cs="Arial"/>
                <w:color w:val="2F5496" w:themeColor="accent1" w:themeShade="BF"/>
                <w:sz w:val="28"/>
                <w:szCs w:val="28"/>
              </w:rPr>
            </w:pPr>
            <w:r w:rsidRPr="00C16857">
              <w:rPr>
                <w:rFonts w:ascii="Arial" w:hAnsi="Arial" w:cs="Arial"/>
                <w:color w:val="2F5496" w:themeColor="accent1" w:themeShade="BF"/>
                <w:sz w:val="24"/>
                <w:szCs w:val="24"/>
              </w:rPr>
              <w:t>Fees and charges that are payable by you in relation to our credit assistance</w:t>
            </w:r>
          </w:p>
        </w:tc>
      </w:tr>
    </w:tbl>
    <w:p w:rsidR="00282726" w:rsidRPr="007D1305" w:rsidP="00C16857" w14:paraId="671EFBCC" w14:textId="7B9735FB">
      <w:pPr>
        <w:spacing w:before="120"/>
        <w:rPr>
          <w:rFonts w:ascii="Arial" w:hAnsi="Arial" w:cs="Arial"/>
          <w:color w:val="404040" w:themeColor="text1" w:themeTint="BF"/>
          <w:sz w:val="20"/>
          <w:szCs w:val="20"/>
        </w:rPr>
      </w:pPr>
      <w:r w:rsidRPr="00C810DE">
        <w:rPr>
          <w:rFonts w:ascii="Arial" w:hAnsi="Arial" w:cs="Arial"/>
          <w:color w:val="404040" w:themeColor="text1" w:themeTint="BF"/>
          <w:sz w:val="20"/>
          <w:szCs w:val="20"/>
        </w:rPr>
        <w:t xml:space="preserve">We may charge a fee for providing credit assistance to you. </w:t>
      </w:r>
      <w:r w:rsidRPr="00C810DE" w:rsidR="00A65A6E">
        <w:rPr>
          <w:rFonts w:ascii="Arial" w:hAnsi="Arial" w:cs="Arial"/>
          <w:color w:val="404040" w:themeColor="text1" w:themeTint="BF"/>
          <w:sz w:val="20"/>
          <w:szCs w:val="20"/>
        </w:rPr>
        <w:t xml:space="preserve"> </w:t>
      </w:r>
      <w:r w:rsidRPr="00C810DE">
        <w:rPr>
          <w:rFonts w:ascii="Arial" w:hAnsi="Arial" w:cs="Arial"/>
          <w:color w:val="404040" w:themeColor="text1" w:themeTint="BF"/>
          <w:sz w:val="20"/>
          <w:szCs w:val="20"/>
        </w:rPr>
        <w:t>If applicable, details about those fees will be set out in a Credit Quote which we will give you prior to submitting your loan</w:t>
      </w:r>
      <w:r w:rsidRPr="00C810DE" w:rsidR="00E11117">
        <w:rPr>
          <w:rFonts w:ascii="Arial" w:hAnsi="Arial" w:cs="Arial"/>
          <w:color w:val="404040" w:themeColor="text1" w:themeTint="BF"/>
          <w:sz w:val="20"/>
          <w:szCs w:val="20"/>
        </w:rPr>
        <w:t xml:space="preserve"> or lease</w:t>
      </w:r>
      <w:r w:rsidRPr="00C810DE">
        <w:rPr>
          <w:rFonts w:ascii="Arial" w:hAnsi="Arial" w:cs="Arial"/>
          <w:color w:val="404040" w:themeColor="text1" w:themeTint="BF"/>
          <w:sz w:val="20"/>
          <w:szCs w:val="20"/>
        </w:rPr>
        <w:t xml:space="preserve"> application.</w:t>
      </w:r>
    </w:p>
    <w:p w:rsidR="00C9365A" w:rsidRPr="00564AA5" w:rsidP="007D1305" w14:paraId="6B217E80" w14:textId="77777777">
      <w:pPr>
        <w:spacing w:before="120"/>
        <w:rPr>
          <w:rFonts w:ascii="Arial" w:hAnsi="Arial" w:cs="Arial"/>
          <w:color w:val="2F5496" w:themeColor="accent1" w:themeShade="BF"/>
        </w:rPr>
      </w:pPr>
      <w:r w:rsidRPr="00564AA5">
        <w:rPr>
          <w:rFonts w:ascii="Arial" w:hAnsi="Arial" w:cs="Arial"/>
          <w:color w:val="2F5496" w:themeColor="accent1" w:themeShade="BF"/>
        </w:rPr>
        <w:t xml:space="preserve">Other fees and charges </w:t>
      </w:r>
    </w:p>
    <w:p w:rsidR="008D65A0" w:rsidRPr="007D1305" w:rsidP="007D1305" w14:paraId="3345FF9F" w14:textId="5C5556B1">
      <w:pPr>
        <w:spacing w:before="120"/>
        <w:rPr>
          <w:rFonts w:ascii="Arial" w:hAnsi="Arial" w:cs="Arial"/>
          <w:color w:val="404040" w:themeColor="text1" w:themeTint="BF"/>
          <w:sz w:val="20"/>
          <w:szCs w:val="20"/>
        </w:rPr>
      </w:pPr>
      <w:r w:rsidRPr="00C810DE">
        <w:rPr>
          <w:rFonts w:ascii="Arial" w:hAnsi="Arial" w:cs="Arial"/>
          <w:color w:val="404040" w:themeColor="text1" w:themeTint="BF"/>
          <w:sz w:val="20"/>
          <w:szCs w:val="20"/>
        </w:rPr>
        <w:t xml:space="preserve">You may have to pay other fees and charges such as application fees, </w:t>
      </w:r>
      <w:r w:rsidRPr="00C810DE" w:rsidR="00282726">
        <w:rPr>
          <w:rFonts w:ascii="Arial" w:hAnsi="Arial" w:cs="Arial"/>
          <w:color w:val="404040" w:themeColor="text1" w:themeTint="BF"/>
          <w:sz w:val="20"/>
          <w:szCs w:val="20"/>
        </w:rPr>
        <w:t xml:space="preserve">inspection or </w:t>
      </w:r>
      <w:r w:rsidRPr="00C810DE">
        <w:rPr>
          <w:rFonts w:ascii="Arial" w:hAnsi="Arial" w:cs="Arial"/>
          <w:color w:val="404040" w:themeColor="text1" w:themeTint="BF"/>
          <w:sz w:val="20"/>
          <w:szCs w:val="20"/>
        </w:rPr>
        <w:t>valuation costs</w:t>
      </w:r>
      <w:r w:rsidRPr="00C810DE" w:rsidR="006A5748">
        <w:rPr>
          <w:rFonts w:ascii="Arial" w:hAnsi="Arial" w:cs="Arial"/>
          <w:color w:val="404040" w:themeColor="text1" w:themeTint="BF"/>
          <w:sz w:val="20"/>
          <w:szCs w:val="20"/>
        </w:rPr>
        <w:t>, security registration fee</w:t>
      </w:r>
      <w:r w:rsidRPr="00C810DE" w:rsidR="00A31094">
        <w:rPr>
          <w:rFonts w:ascii="Arial" w:hAnsi="Arial" w:cs="Arial"/>
          <w:color w:val="404040" w:themeColor="text1" w:themeTint="BF"/>
          <w:sz w:val="20"/>
          <w:szCs w:val="20"/>
        </w:rPr>
        <w:t>s</w:t>
      </w:r>
      <w:r w:rsidRPr="00C810DE">
        <w:rPr>
          <w:rFonts w:ascii="Arial" w:hAnsi="Arial" w:cs="Arial"/>
          <w:color w:val="404040" w:themeColor="text1" w:themeTint="BF"/>
          <w:sz w:val="20"/>
          <w:szCs w:val="20"/>
        </w:rPr>
        <w:t xml:space="preserve"> and other applicable fees</w:t>
      </w:r>
      <w:r w:rsidRPr="00C810DE" w:rsidR="006A5748">
        <w:rPr>
          <w:rFonts w:ascii="Arial" w:hAnsi="Arial" w:cs="Arial"/>
          <w:color w:val="404040" w:themeColor="text1" w:themeTint="BF"/>
          <w:sz w:val="20"/>
          <w:szCs w:val="20"/>
        </w:rPr>
        <w:t>.</w:t>
      </w:r>
      <w:r w:rsidRPr="00C810DE">
        <w:rPr>
          <w:rFonts w:ascii="Arial" w:hAnsi="Arial" w:cs="Arial"/>
          <w:color w:val="404040" w:themeColor="text1" w:themeTint="BF"/>
          <w:sz w:val="20"/>
          <w:szCs w:val="20"/>
        </w:rPr>
        <w:t xml:space="preserve"> </w:t>
      </w:r>
      <w:r w:rsidRPr="00C810DE" w:rsidR="00A31094">
        <w:rPr>
          <w:rFonts w:ascii="Arial" w:hAnsi="Arial" w:cs="Arial"/>
          <w:color w:val="404040" w:themeColor="text1" w:themeTint="BF"/>
          <w:sz w:val="20"/>
          <w:szCs w:val="20"/>
        </w:rPr>
        <w:t xml:space="preserve"> These fees </w:t>
      </w:r>
      <w:r w:rsidRPr="00C810DE" w:rsidR="00A65A6E">
        <w:rPr>
          <w:rFonts w:ascii="Arial" w:hAnsi="Arial" w:cs="Arial"/>
          <w:color w:val="404040" w:themeColor="text1" w:themeTint="BF"/>
          <w:sz w:val="20"/>
          <w:szCs w:val="20"/>
        </w:rPr>
        <w:t xml:space="preserve">may be </w:t>
      </w:r>
      <w:r w:rsidRPr="00C810DE" w:rsidR="00A31094">
        <w:rPr>
          <w:rFonts w:ascii="Arial" w:hAnsi="Arial" w:cs="Arial"/>
          <w:color w:val="404040" w:themeColor="text1" w:themeTint="BF"/>
          <w:sz w:val="20"/>
          <w:szCs w:val="20"/>
        </w:rPr>
        <w:t>payable to the lender</w:t>
      </w:r>
      <w:r w:rsidRPr="00C810DE" w:rsidR="00A65A6E">
        <w:rPr>
          <w:rFonts w:ascii="Arial" w:hAnsi="Arial" w:cs="Arial"/>
          <w:color w:val="404040" w:themeColor="text1" w:themeTint="BF"/>
          <w:sz w:val="20"/>
          <w:szCs w:val="20"/>
        </w:rPr>
        <w:t>, state revenue office</w:t>
      </w:r>
      <w:r w:rsidRPr="00C810DE" w:rsidR="00A31094">
        <w:rPr>
          <w:rFonts w:ascii="Arial" w:hAnsi="Arial" w:cs="Arial"/>
          <w:color w:val="404040" w:themeColor="text1" w:themeTint="BF"/>
          <w:sz w:val="20"/>
          <w:szCs w:val="20"/>
        </w:rPr>
        <w:t xml:space="preserve"> or other parties</w:t>
      </w:r>
      <w:r w:rsidRPr="00C810DE" w:rsidR="00AF2742">
        <w:rPr>
          <w:rFonts w:ascii="Arial" w:hAnsi="Arial" w:cs="Arial"/>
          <w:color w:val="404040" w:themeColor="text1" w:themeTint="BF"/>
          <w:sz w:val="20"/>
          <w:szCs w:val="20"/>
        </w:rPr>
        <w:t>,</w:t>
      </w:r>
      <w:r w:rsidRPr="00C810DE" w:rsidR="00A31094">
        <w:rPr>
          <w:rFonts w:ascii="Arial" w:hAnsi="Arial" w:cs="Arial"/>
          <w:color w:val="404040" w:themeColor="text1" w:themeTint="BF"/>
          <w:sz w:val="20"/>
          <w:szCs w:val="20"/>
        </w:rPr>
        <w:t xml:space="preserve"> and y</w:t>
      </w:r>
      <w:r w:rsidRPr="00C810DE">
        <w:rPr>
          <w:rFonts w:ascii="Arial" w:hAnsi="Arial" w:cs="Arial"/>
          <w:color w:val="404040" w:themeColor="text1" w:themeTint="BF"/>
          <w:sz w:val="20"/>
          <w:szCs w:val="20"/>
        </w:rPr>
        <w:t xml:space="preserve">ou should review the </w:t>
      </w:r>
      <w:r w:rsidRPr="00C810DE" w:rsidR="00AB6DD4">
        <w:rPr>
          <w:rFonts w:ascii="Arial" w:hAnsi="Arial" w:cs="Arial"/>
          <w:color w:val="404040" w:themeColor="text1" w:themeTint="BF"/>
          <w:sz w:val="20"/>
          <w:szCs w:val="20"/>
        </w:rPr>
        <w:t>loan</w:t>
      </w:r>
      <w:r w:rsidRPr="00C810DE">
        <w:rPr>
          <w:rFonts w:ascii="Arial" w:hAnsi="Arial" w:cs="Arial"/>
          <w:color w:val="404040" w:themeColor="text1" w:themeTint="BF"/>
          <w:sz w:val="20"/>
          <w:szCs w:val="20"/>
        </w:rPr>
        <w:t xml:space="preserve"> contract documentation for further details of any such fees and charges.</w:t>
      </w:r>
    </w:p>
    <w:tbl>
      <w:tblPr>
        <w:tblW w:w="5000" w:type="pct"/>
        <w:tblCellMar>
          <w:left w:w="0" w:type="dxa"/>
        </w:tblCellMar>
        <w:tblLook w:val="04A0"/>
      </w:tblPr>
      <w:tblGrid>
        <w:gridCol w:w="4465"/>
      </w:tblGrid>
      <w:tr w14:paraId="3099832F" w14:textId="77777777" w:rsidTr="00A8721E">
        <w:tblPrEx>
          <w:tblW w:w="5000" w:type="pct"/>
          <w:tblCellMar>
            <w:left w:w="0" w:type="dxa"/>
          </w:tblCellMar>
          <w:tblLook w:val="04A0"/>
        </w:tblPrEx>
        <w:trPr>
          <w:trHeight w:val="497"/>
        </w:trPr>
        <w:tc>
          <w:tcPr>
            <w:tcW w:w="5000" w:type="pct"/>
            <w:shd w:val="clear" w:color="auto" w:fill="auto"/>
            <w:vAlign w:val="center"/>
          </w:tcPr>
          <w:p w:rsidR="00534FEF" w:rsidRPr="007E709E" w:rsidP="0054530F" w14:paraId="1D3C6272" w14:textId="5BA25EE0">
            <w:pPr>
              <w:widowControl w:val="0"/>
              <w:autoSpaceDE w:val="0"/>
              <w:autoSpaceDN w:val="0"/>
              <w:adjustRightInd w:val="0"/>
              <w:rPr>
                <w:rFonts w:ascii="Arial" w:hAnsi="Arial" w:cs="Arial"/>
                <w:color w:val="2F5496" w:themeColor="accent1" w:themeShade="BF"/>
                <w:sz w:val="24"/>
                <w:szCs w:val="24"/>
              </w:rPr>
            </w:pPr>
            <w:r w:rsidRPr="007E709E">
              <w:rPr>
                <w:rFonts w:ascii="Arial" w:hAnsi="Arial" w:eastAsiaTheme="minorEastAsia" w:cs="Arial"/>
                <w:color w:val="2F5496" w:themeColor="accent1" w:themeShade="BF"/>
                <w:sz w:val="24"/>
                <w:szCs w:val="24"/>
              </w:rPr>
              <w:t>How do I get paid?</w:t>
            </w:r>
          </w:p>
        </w:tc>
      </w:tr>
    </w:tbl>
    <w:p w:rsidR="00EF1D13" w:rsidRPr="007D1305" w:rsidP="0054530F" w14:paraId="6E0324F5" w14:textId="541ABA5A">
      <w:pPr>
        <w:autoSpaceDE w:val="0"/>
        <w:autoSpaceDN w:val="0"/>
        <w:adjustRightInd w:val="0"/>
        <w:rPr>
          <w:rFonts w:ascii="Arial" w:hAnsi="Arial" w:cs="Arial"/>
          <w:color w:val="404040" w:themeColor="text1" w:themeTint="BF"/>
          <w:kern w:val="0"/>
          <w:sz w:val="20"/>
          <w:szCs w:val="20"/>
        </w:rPr>
      </w:pPr>
      <w:r w:rsidRPr="00C810DE">
        <w:rPr>
          <w:rFonts w:ascii="Arial" w:hAnsi="Arial" w:cs="Arial"/>
          <w:color w:val="404040" w:themeColor="text1" w:themeTint="BF"/>
          <w:kern w:val="0"/>
          <w:sz w:val="20"/>
          <w:szCs w:val="20"/>
        </w:rPr>
        <w:t>We receive commissions</w:t>
      </w:r>
      <w:r w:rsidRPr="00C810DE" w:rsidR="00F34AA9">
        <w:rPr>
          <w:rFonts w:ascii="Arial" w:hAnsi="Arial" w:cs="Arial"/>
          <w:color w:val="404040" w:themeColor="text1" w:themeTint="BF"/>
          <w:kern w:val="0"/>
          <w:sz w:val="20"/>
          <w:szCs w:val="20"/>
        </w:rPr>
        <w:t>,</w:t>
      </w:r>
      <w:r w:rsidRPr="00C810DE" w:rsidR="004E7165">
        <w:rPr>
          <w:rFonts w:ascii="Arial" w:hAnsi="Arial" w:cs="Arial"/>
          <w:color w:val="404040" w:themeColor="text1" w:themeTint="BF"/>
          <w:kern w:val="0"/>
          <w:sz w:val="20"/>
          <w:szCs w:val="20"/>
        </w:rPr>
        <w:t xml:space="preserve"> brokerage</w:t>
      </w:r>
      <w:r w:rsidRPr="00C810DE" w:rsidR="00F34AA9">
        <w:rPr>
          <w:rFonts w:ascii="Arial" w:hAnsi="Arial" w:cs="Arial"/>
          <w:color w:val="404040" w:themeColor="text1" w:themeTint="BF"/>
          <w:kern w:val="0"/>
          <w:sz w:val="20"/>
          <w:szCs w:val="20"/>
        </w:rPr>
        <w:t>,</w:t>
      </w:r>
      <w:r w:rsidRPr="00C810DE" w:rsidR="004E7165">
        <w:rPr>
          <w:rFonts w:ascii="Arial" w:hAnsi="Arial" w:cs="Arial"/>
          <w:color w:val="404040" w:themeColor="text1" w:themeTint="BF"/>
          <w:kern w:val="0"/>
          <w:sz w:val="20"/>
          <w:szCs w:val="20"/>
        </w:rPr>
        <w:t xml:space="preserve"> </w:t>
      </w:r>
      <w:r w:rsidRPr="00C810DE" w:rsidR="00F34AA9">
        <w:rPr>
          <w:rFonts w:ascii="Arial" w:hAnsi="Arial" w:cs="Arial"/>
          <w:color w:val="404040" w:themeColor="text1" w:themeTint="BF"/>
          <w:kern w:val="0"/>
          <w:sz w:val="20"/>
          <w:szCs w:val="20"/>
        </w:rPr>
        <w:t xml:space="preserve">or origination </w:t>
      </w:r>
      <w:r w:rsidRPr="00C810DE" w:rsidR="004E7165">
        <w:rPr>
          <w:rFonts w:ascii="Arial" w:hAnsi="Arial" w:cs="Arial"/>
          <w:color w:val="404040" w:themeColor="text1" w:themeTint="BF"/>
          <w:kern w:val="0"/>
          <w:sz w:val="20"/>
          <w:szCs w:val="20"/>
        </w:rPr>
        <w:t>fees</w:t>
      </w:r>
      <w:r w:rsidRPr="00C810DE">
        <w:rPr>
          <w:rFonts w:ascii="Arial" w:hAnsi="Arial" w:cs="Arial"/>
          <w:color w:val="404040" w:themeColor="text1" w:themeTint="BF"/>
          <w:kern w:val="0"/>
          <w:sz w:val="20"/>
          <w:szCs w:val="20"/>
        </w:rPr>
        <w:t xml:space="preserve"> </w:t>
      </w:r>
      <w:r w:rsidRPr="00C810DE" w:rsidR="004E7165">
        <w:rPr>
          <w:rFonts w:ascii="Arial" w:hAnsi="Arial" w:cs="Arial"/>
          <w:color w:val="404040" w:themeColor="text1" w:themeTint="BF"/>
          <w:kern w:val="0"/>
          <w:sz w:val="20"/>
          <w:szCs w:val="20"/>
        </w:rPr>
        <w:t xml:space="preserve">(“commissions”) </w:t>
      </w:r>
      <w:r w:rsidRPr="00C810DE">
        <w:rPr>
          <w:rFonts w:ascii="Arial" w:hAnsi="Arial" w:cs="Arial"/>
          <w:color w:val="404040" w:themeColor="text1" w:themeTint="BF"/>
          <w:kern w:val="0"/>
          <w:sz w:val="20"/>
          <w:szCs w:val="20"/>
        </w:rPr>
        <w:t xml:space="preserve">from the </w:t>
      </w:r>
      <w:r w:rsidRPr="00C810DE" w:rsidR="004E7165">
        <w:rPr>
          <w:rFonts w:ascii="Arial" w:hAnsi="Arial" w:cs="Arial"/>
          <w:color w:val="404040" w:themeColor="text1" w:themeTint="BF"/>
          <w:kern w:val="0"/>
          <w:sz w:val="20"/>
          <w:szCs w:val="20"/>
        </w:rPr>
        <w:t xml:space="preserve">lender </w:t>
      </w:r>
      <w:r w:rsidRPr="00C810DE">
        <w:rPr>
          <w:rFonts w:ascii="Arial" w:hAnsi="Arial" w:cs="Arial"/>
          <w:color w:val="404040" w:themeColor="text1" w:themeTint="BF"/>
          <w:kern w:val="0"/>
          <w:sz w:val="20"/>
          <w:szCs w:val="20"/>
        </w:rPr>
        <w:t xml:space="preserve">that provides your loan or lease. </w:t>
      </w:r>
      <w:r w:rsidRPr="00C810DE" w:rsidR="006441F0">
        <w:rPr>
          <w:rFonts w:ascii="Arial" w:hAnsi="Arial" w:cs="Arial"/>
          <w:color w:val="404040" w:themeColor="text1" w:themeTint="BF"/>
          <w:kern w:val="0"/>
          <w:sz w:val="20"/>
          <w:szCs w:val="20"/>
        </w:rPr>
        <w:t xml:space="preserve"> </w:t>
      </w:r>
      <w:r w:rsidRPr="00C810DE" w:rsidR="00A65A6E">
        <w:rPr>
          <w:rFonts w:ascii="Arial" w:hAnsi="Arial" w:cs="Arial"/>
          <w:color w:val="404040" w:themeColor="text1" w:themeTint="BF"/>
          <w:kern w:val="0"/>
          <w:sz w:val="20"/>
          <w:szCs w:val="20"/>
        </w:rPr>
        <w:t>D</w:t>
      </w:r>
      <w:r w:rsidRPr="00C810DE">
        <w:rPr>
          <w:rFonts w:ascii="Arial" w:hAnsi="Arial" w:cs="Arial"/>
          <w:color w:val="404040" w:themeColor="text1" w:themeTint="BF"/>
          <w:kern w:val="0"/>
          <w:sz w:val="20"/>
          <w:szCs w:val="20"/>
        </w:rPr>
        <w:t>etails of the commission will be</w:t>
      </w:r>
      <w:r w:rsidRPr="00C810DE" w:rsidR="00320E89">
        <w:rPr>
          <w:rFonts w:ascii="Arial" w:hAnsi="Arial" w:cs="Arial"/>
          <w:color w:val="404040" w:themeColor="text1" w:themeTint="BF"/>
          <w:kern w:val="0"/>
          <w:sz w:val="20"/>
          <w:szCs w:val="20"/>
        </w:rPr>
        <w:t xml:space="preserve"> outlined</w:t>
      </w:r>
      <w:r w:rsidRPr="00C810DE">
        <w:rPr>
          <w:rFonts w:ascii="Arial" w:hAnsi="Arial" w:cs="Arial"/>
          <w:color w:val="404040" w:themeColor="text1" w:themeTint="BF"/>
          <w:kern w:val="0"/>
          <w:sz w:val="20"/>
          <w:szCs w:val="20"/>
        </w:rPr>
        <w:t xml:space="preserve"> in the Credit Proposal</w:t>
      </w:r>
      <w:r w:rsidRPr="00C810DE" w:rsidR="003815D4">
        <w:rPr>
          <w:rFonts w:ascii="Arial" w:hAnsi="Arial" w:cs="Arial"/>
          <w:color w:val="404040" w:themeColor="text1" w:themeTint="BF"/>
          <w:kern w:val="0"/>
          <w:sz w:val="20"/>
          <w:szCs w:val="20"/>
        </w:rPr>
        <w:t xml:space="preserve"> </w:t>
      </w:r>
      <w:r w:rsidRPr="00C810DE" w:rsidR="00A65A6E">
        <w:rPr>
          <w:rFonts w:ascii="Arial" w:hAnsi="Arial" w:cs="Arial"/>
          <w:color w:val="404040" w:themeColor="text1" w:themeTint="BF"/>
          <w:kern w:val="0"/>
          <w:sz w:val="20"/>
          <w:szCs w:val="20"/>
        </w:rPr>
        <w:t>d</w:t>
      </w:r>
      <w:r w:rsidRPr="00C810DE">
        <w:rPr>
          <w:rFonts w:ascii="Arial" w:hAnsi="Arial" w:cs="Arial"/>
          <w:color w:val="404040" w:themeColor="text1" w:themeTint="BF"/>
          <w:kern w:val="0"/>
          <w:sz w:val="20"/>
          <w:szCs w:val="20"/>
        </w:rPr>
        <w:t xml:space="preserve">ocument that we will provide to you </w:t>
      </w:r>
      <w:r w:rsidRPr="00C810DE" w:rsidR="004E7165">
        <w:rPr>
          <w:rFonts w:ascii="Arial" w:hAnsi="Arial" w:cs="Arial"/>
          <w:color w:val="404040" w:themeColor="text1" w:themeTint="BF"/>
          <w:kern w:val="0"/>
          <w:sz w:val="20"/>
          <w:szCs w:val="20"/>
        </w:rPr>
        <w:t xml:space="preserve">when </w:t>
      </w:r>
      <w:r w:rsidRPr="00C810DE">
        <w:rPr>
          <w:rFonts w:ascii="Arial" w:hAnsi="Arial" w:cs="Arial"/>
          <w:color w:val="404040" w:themeColor="text1" w:themeTint="BF"/>
          <w:kern w:val="0"/>
          <w:sz w:val="20"/>
          <w:szCs w:val="20"/>
        </w:rPr>
        <w:t xml:space="preserve">applying for finance. </w:t>
      </w:r>
      <w:r w:rsidRPr="00C810DE" w:rsidR="004E7165">
        <w:rPr>
          <w:rFonts w:ascii="Arial" w:hAnsi="Arial" w:cs="Arial"/>
          <w:color w:val="404040" w:themeColor="text1" w:themeTint="BF"/>
          <w:kern w:val="0"/>
          <w:sz w:val="20"/>
          <w:szCs w:val="20"/>
        </w:rPr>
        <w:t xml:space="preserve"> </w:t>
      </w:r>
      <w:r w:rsidRPr="00C810DE" w:rsidR="006441F0">
        <w:rPr>
          <w:rFonts w:ascii="Arial" w:hAnsi="Arial" w:cs="Arial"/>
          <w:color w:val="404040" w:themeColor="text1" w:themeTint="BF"/>
          <w:kern w:val="0"/>
          <w:sz w:val="20"/>
          <w:szCs w:val="20"/>
        </w:rPr>
        <w:t xml:space="preserve">These fees </w:t>
      </w:r>
      <w:r w:rsidRPr="00C810DE" w:rsidR="00320E89">
        <w:rPr>
          <w:rFonts w:ascii="Arial" w:hAnsi="Arial" w:cs="Arial"/>
          <w:color w:val="404040" w:themeColor="text1" w:themeTint="BF"/>
          <w:kern w:val="0"/>
          <w:sz w:val="20"/>
          <w:szCs w:val="20"/>
        </w:rPr>
        <w:t xml:space="preserve">are not </w:t>
      </w:r>
      <w:r w:rsidRPr="00C810DE" w:rsidR="006441F0">
        <w:rPr>
          <w:rFonts w:ascii="Arial" w:hAnsi="Arial" w:cs="Arial"/>
          <w:color w:val="404040" w:themeColor="text1" w:themeTint="BF"/>
          <w:kern w:val="0"/>
          <w:sz w:val="20"/>
          <w:szCs w:val="20"/>
        </w:rPr>
        <w:t>payable by you</w:t>
      </w:r>
      <w:r w:rsidRPr="00C810DE" w:rsidR="00320E89">
        <w:rPr>
          <w:rFonts w:ascii="Arial" w:hAnsi="Arial" w:cs="Arial"/>
          <w:color w:val="404040" w:themeColor="text1" w:themeTint="BF"/>
          <w:kern w:val="0"/>
          <w:sz w:val="20"/>
          <w:szCs w:val="20"/>
        </w:rPr>
        <w:t xml:space="preserve"> and will be paid by the lender either directly to us, or via our aggregator, after the loan settles.</w:t>
      </w:r>
    </w:p>
    <w:p w:rsidR="000F6FA2" w:rsidRPr="00C810DE" w:rsidP="007D1305" w14:paraId="60100BB2" w14:textId="1E8B6161">
      <w:pPr>
        <w:spacing w:before="120"/>
        <w:rPr>
          <w:rFonts w:ascii="Arial" w:hAnsi="Arial" w:cs="Arial"/>
          <w:color w:val="404040" w:themeColor="text1" w:themeTint="BF"/>
          <w:kern w:val="0"/>
          <w:sz w:val="20"/>
          <w:szCs w:val="20"/>
        </w:rPr>
      </w:pPr>
      <w:r w:rsidRPr="00C810DE">
        <w:rPr>
          <w:rFonts w:ascii="Arial" w:hAnsi="Arial" w:cs="Arial"/>
          <w:color w:val="404040" w:themeColor="text1" w:themeTint="BF"/>
          <w:kern w:val="0"/>
          <w:sz w:val="20"/>
          <w:szCs w:val="20"/>
        </w:rPr>
        <w:t>We may receive additional commissions or bonuses from</w:t>
      </w:r>
      <w:r w:rsidRPr="00C810DE" w:rsidR="00320E89">
        <w:rPr>
          <w:rFonts w:ascii="Arial" w:hAnsi="Arial" w:cs="Arial"/>
          <w:color w:val="404040" w:themeColor="text1" w:themeTint="BF"/>
          <w:kern w:val="0"/>
          <w:sz w:val="20"/>
          <w:szCs w:val="20"/>
        </w:rPr>
        <w:t xml:space="preserve"> lenders</w:t>
      </w:r>
      <w:r w:rsidRPr="00C810DE">
        <w:rPr>
          <w:rFonts w:ascii="Arial" w:hAnsi="Arial" w:cs="Arial"/>
          <w:color w:val="404040" w:themeColor="text1" w:themeTint="BF"/>
          <w:kern w:val="0"/>
          <w:sz w:val="20"/>
          <w:szCs w:val="20"/>
        </w:rPr>
        <w:t xml:space="preserve"> relating to the volume of finance that we arrange. </w:t>
      </w:r>
      <w:r w:rsidRPr="00C810DE" w:rsidR="006B4F9C">
        <w:rPr>
          <w:rFonts w:ascii="Arial" w:hAnsi="Arial" w:cs="Arial"/>
          <w:color w:val="404040" w:themeColor="text1" w:themeTint="BF"/>
          <w:kern w:val="0"/>
          <w:sz w:val="20"/>
          <w:szCs w:val="20"/>
        </w:rPr>
        <w:t xml:space="preserve"> </w:t>
      </w:r>
      <w:r w:rsidRPr="00C810DE">
        <w:rPr>
          <w:rFonts w:ascii="Arial" w:hAnsi="Arial" w:cs="Arial"/>
          <w:color w:val="404040" w:themeColor="text1" w:themeTint="BF"/>
          <w:kern w:val="0"/>
          <w:sz w:val="20"/>
          <w:szCs w:val="20"/>
        </w:rPr>
        <w:t xml:space="preserve">Such payments are dependent upon </w:t>
      </w:r>
      <w:r w:rsidRPr="00C810DE">
        <w:rPr>
          <w:rFonts w:ascii="Arial" w:hAnsi="Arial" w:cs="Arial"/>
          <w:color w:val="404040" w:themeColor="text1" w:themeTint="BF"/>
          <w:kern w:val="0"/>
          <w:sz w:val="20"/>
          <w:szCs w:val="20"/>
        </w:rPr>
        <w:t>a number of</w:t>
      </w:r>
      <w:r w:rsidRPr="00C810DE">
        <w:rPr>
          <w:rFonts w:ascii="Arial" w:hAnsi="Arial" w:cs="Arial"/>
          <w:color w:val="404040" w:themeColor="text1" w:themeTint="BF"/>
          <w:kern w:val="0"/>
          <w:sz w:val="20"/>
          <w:szCs w:val="20"/>
        </w:rPr>
        <w:t xml:space="preserve"> factors and cannot be quantified at this point.</w:t>
      </w:r>
    </w:p>
    <w:p w:rsidR="00E576A1" w:rsidRPr="00C810DE" w:rsidP="00C16857" w14:paraId="6BFA33E1" w14:textId="05F6DB2A">
      <w:pPr>
        <w:spacing w:before="120"/>
        <w:rPr>
          <w:rFonts w:ascii="Arial" w:hAnsi="Arial" w:cs="Arial"/>
          <w:color w:val="404040" w:themeColor="text1" w:themeTint="BF"/>
          <w:kern w:val="0"/>
          <w:sz w:val="20"/>
          <w:szCs w:val="20"/>
        </w:rPr>
      </w:pPr>
      <w:r w:rsidRPr="00C810DE">
        <w:rPr>
          <w:rFonts w:ascii="Arial" w:hAnsi="Arial" w:cs="Arial"/>
          <w:color w:val="404040" w:themeColor="text1" w:themeTint="BF"/>
          <w:kern w:val="0"/>
          <w:sz w:val="20"/>
          <w:szCs w:val="20"/>
        </w:rPr>
        <w:t xml:space="preserve">From </w:t>
      </w:r>
      <w:r w:rsidRPr="00C16857">
        <w:rPr>
          <w:rFonts w:ascii="Arial" w:hAnsi="Arial" w:cs="Arial"/>
          <w:color w:val="404040" w:themeColor="text1" w:themeTint="BF"/>
          <w:sz w:val="20"/>
          <w:szCs w:val="20"/>
        </w:rPr>
        <w:t>time</w:t>
      </w:r>
      <w:r w:rsidRPr="00C810DE">
        <w:rPr>
          <w:rFonts w:ascii="Arial" w:hAnsi="Arial" w:cs="Arial"/>
          <w:color w:val="404040" w:themeColor="text1" w:themeTint="BF"/>
          <w:kern w:val="0"/>
          <w:sz w:val="20"/>
          <w:szCs w:val="20"/>
        </w:rPr>
        <w:t xml:space="preserve"> to time, I may receive a non-commission benefit </w:t>
      </w:r>
      <w:r w:rsidRPr="00C810DE">
        <w:rPr>
          <w:rFonts w:ascii="Arial" w:hAnsi="Arial" w:cs="Arial"/>
          <w:color w:val="404040" w:themeColor="text1" w:themeTint="BF"/>
          <w:kern w:val="0"/>
          <w:sz w:val="20"/>
          <w:szCs w:val="20"/>
        </w:rPr>
        <w:t xml:space="preserve">such as </w:t>
      </w:r>
      <w:r w:rsidRPr="00C810DE" w:rsidR="00565185">
        <w:rPr>
          <w:rFonts w:ascii="Arial" w:hAnsi="Arial" w:cs="Arial"/>
          <w:color w:val="404040" w:themeColor="text1" w:themeTint="BF"/>
          <w:kern w:val="0"/>
          <w:sz w:val="20"/>
          <w:szCs w:val="20"/>
        </w:rPr>
        <w:t xml:space="preserve">training or entertainment.  The nature of such arrangements </w:t>
      </w:r>
      <w:r w:rsidRPr="00C810DE" w:rsidR="00565185">
        <w:rPr>
          <w:rFonts w:ascii="Arial" w:hAnsi="Arial" w:cs="Arial"/>
          <w:color w:val="404040" w:themeColor="text1" w:themeTint="BF"/>
          <w:kern w:val="0"/>
          <w:sz w:val="20"/>
          <w:szCs w:val="20"/>
        </w:rPr>
        <w:t>are</w:t>
      </w:r>
      <w:r w:rsidRPr="00C810DE" w:rsidR="00565185">
        <w:rPr>
          <w:rFonts w:ascii="Arial" w:hAnsi="Arial" w:cs="Arial"/>
          <w:color w:val="404040" w:themeColor="text1" w:themeTint="BF"/>
          <w:kern w:val="0"/>
          <w:sz w:val="20"/>
          <w:szCs w:val="20"/>
        </w:rPr>
        <w:t xml:space="preserve"> temporary, and the occurrence and amounts are often not readily ascertainable, however if they are apparent as a result of assisting you with credit assistance, this will be disclosed to you.</w:t>
      </w:r>
    </w:p>
    <w:p w:rsidR="000860BC" w:rsidRPr="007D1305" w:rsidP="00C16857" w14:paraId="71637A9E" w14:textId="76D83669">
      <w:pPr>
        <w:spacing w:before="120"/>
        <w:rPr>
          <w:rFonts w:ascii="Arial" w:hAnsi="Arial" w:cs="Arial"/>
          <w:color w:val="404040" w:themeColor="text1" w:themeTint="BF"/>
          <w:kern w:val="0"/>
          <w:sz w:val="20"/>
          <w:szCs w:val="20"/>
        </w:rPr>
      </w:pPr>
      <w:r w:rsidRPr="00C810DE">
        <w:rPr>
          <w:rFonts w:ascii="Arial" w:hAnsi="Arial" w:cs="Arial"/>
          <w:color w:val="404040" w:themeColor="text1" w:themeTint="BF"/>
          <w:kern w:val="0"/>
          <w:sz w:val="20"/>
          <w:szCs w:val="20"/>
        </w:rPr>
        <w:t>We will provide</w:t>
      </w:r>
      <w:r w:rsidRPr="00C810DE" w:rsidR="000F6FA2">
        <w:rPr>
          <w:rFonts w:ascii="Arial" w:hAnsi="Arial" w:cs="Arial"/>
          <w:color w:val="404040" w:themeColor="text1" w:themeTint="BF"/>
          <w:kern w:val="0"/>
          <w:sz w:val="20"/>
          <w:szCs w:val="20"/>
        </w:rPr>
        <w:t xml:space="preserve"> </w:t>
      </w:r>
      <w:r w:rsidRPr="00C810DE">
        <w:rPr>
          <w:rFonts w:ascii="Arial" w:hAnsi="Arial" w:cs="Arial"/>
          <w:color w:val="404040" w:themeColor="text1" w:themeTint="BF"/>
          <w:kern w:val="0"/>
          <w:sz w:val="20"/>
          <w:szCs w:val="20"/>
        </w:rPr>
        <w:t>you with full details on the nature and amount of these</w:t>
      </w:r>
      <w:r w:rsidRPr="00C810DE" w:rsidR="000F6FA2">
        <w:rPr>
          <w:rFonts w:ascii="Arial" w:hAnsi="Arial" w:cs="Arial"/>
          <w:color w:val="404040" w:themeColor="text1" w:themeTint="BF"/>
          <w:kern w:val="0"/>
          <w:sz w:val="20"/>
          <w:szCs w:val="20"/>
        </w:rPr>
        <w:t xml:space="preserve"> </w:t>
      </w:r>
      <w:r w:rsidRPr="00C810DE">
        <w:rPr>
          <w:rFonts w:ascii="Arial" w:hAnsi="Arial" w:cs="Arial"/>
          <w:color w:val="404040" w:themeColor="text1" w:themeTint="BF"/>
          <w:kern w:val="0"/>
          <w:sz w:val="20"/>
          <w:szCs w:val="20"/>
        </w:rPr>
        <w:t>commissions and you can obtain additional information about</w:t>
      </w:r>
      <w:r w:rsidRPr="00C810DE" w:rsidR="000F6FA2">
        <w:rPr>
          <w:rFonts w:ascii="Arial" w:hAnsi="Arial" w:cs="Arial"/>
          <w:color w:val="404040" w:themeColor="text1" w:themeTint="BF"/>
          <w:kern w:val="0"/>
          <w:sz w:val="20"/>
          <w:szCs w:val="20"/>
        </w:rPr>
        <w:t xml:space="preserve"> the method of calculation </w:t>
      </w:r>
      <w:r w:rsidRPr="00C810DE">
        <w:rPr>
          <w:rFonts w:ascii="Arial" w:hAnsi="Arial" w:cs="Arial"/>
          <w:color w:val="404040" w:themeColor="text1" w:themeTint="BF"/>
          <w:kern w:val="0"/>
          <w:sz w:val="20"/>
          <w:szCs w:val="20"/>
        </w:rPr>
        <w:t xml:space="preserve">by </w:t>
      </w:r>
      <w:r w:rsidRPr="00C16857">
        <w:rPr>
          <w:rFonts w:ascii="Arial" w:hAnsi="Arial" w:cs="Arial"/>
          <w:color w:val="404040" w:themeColor="text1" w:themeTint="BF"/>
          <w:sz w:val="20"/>
          <w:szCs w:val="20"/>
        </w:rPr>
        <w:t>asking</w:t>
      </w:r>
      <w:r w:rsidRPr="00C810DE">
        <w:rPr>
          <w:rFonts w:ascii="Arial" w:hAnsi="Arial" w:cs="Arial"/>
          <w:color w:val="404040" w:themeColor="text1" w:themeTint="BF"/>
          <w:kern w:val="0"/>
          <w:sz w:val="20"/>
          <w:szCs w:val="20"/>
        </w:rPr>
        <w:t xml:space="preserve"> us.</w:t>
      </w:r>
    </w:p>
    <w:tbl>
      <w:tblPr>
        <w:tblW w:w="5000" w:type="pct"/>
        <w:tblCellMar>
          <w:left w:w="0" w:type="dxa"/>
        </w:tblCellMar>
        <w:tblLook w:val="04A0"/>
      </w:tblPr>
      <w:tblGrid>
        <w:gridCol w:w="4465"/>
      </w:tblGrid>
      <w:tr w14:paraId="61B7AA97" w14:textId="77777777" w:rsidTr="00A8721E">
        <w:tblPrEx>
          <w:tblW w:w="5000" w:type="pct"/>
          <w:tblCellMar>
            <w:left w:w="0" w:type="dxa"/>
          </w:tblCellMar>
          <w:tblLook w:val="04A0"/>
        </w:tblPrEx>
        <w:trPr>
          <w:trHeight w:val="497"/>
        </w:trPr>
        <w:tc>
          <w:tcPr>
            <w:tcW w:w="5000" w:type="pct"/>
            <w:shd w:val="clear" w:color="auto" w:fill="auto"/>
            <w:vAlign w:val="center"/>
          </w:tcPr>
          <w:p w:rsidR="002521E7" w:rsidRPr="00C16857" w:rsidP="0054530F" w14:paraId="571F2ABE" w14:textId="77777777">
            <w:pPr>
              <w:widowControl w:val="0"/>
              <w:autoSpaceDE w:val="0"/>
              <w:autoSpaceDN w:val="0"/>
              <w:adjustRightInd w:val="0"/>
              <w:rPr>
                <w:rFonts w:ascii="Arial" w:hAnsi="Arial" w:cs="Arial"/>
                <w:color w:val="2F5496" w:themeColor="accent1" w:themeShade="BF"/>
                <w:sz w:val="28"/>
                <w:szCs w:val="28"/>
              </w:rPr>
            </w:pPr>
            <w:r w:rsidRPr="00C16857">
              <w:rPr>
                <w:rFonts w:ascii="Arial" w:hAnsi="Arial" w:cs="Arial"/>
                <w:color w:val="2F5496" w:themeColor="accent1" w:themeShade="BF"/>
                <w:sz w:val="24"/>
                <w:szCs w:val="24"/>
              </w:rPr>
              <w:t>Our lender panel</w:t>
            </w:r>
          </w:p>
        </w:tc>
      </w:tr>
    </w:tbl>
    <w:p w:rsidR="000860BC" w:rsidRPr="00C810DE" w:rsidP="007D1305" w14:paraId="0DC46884" w14:textId="3376B346">
      <w:pPr>
        <w:spacing w:after="120"/>
        <w:rPr>
          <w:rFonts w:ascii="Arial" w:hAnsi="Arial" w:cs="Arial"/>
          <w:color w:val="404040" w:themeColor="text1" w:themeTint="BF"/>
          <w:kern w:val="0"/>
          <w:sz w:val="20"/>
          <w:szCs w:val="20"/>
        </w:rPr>
      </w:pPr>
      <w:r w:rsidRPr="00C810DE">
        <w:rPr>
          <w:rFonts w:ascii="Arial" w:hAnsi="Arial" w:cs="Arial"/>
          <w:color w:val="404040" w:themeColor="text1" w:themeTint="BF"/>
          <w:kern w:val="0"/>
          <w:sz w:val="20"/>
          <w:szCs w:val="20"/>
        </w:rPr>
        <w:t xml:space="preserve">We assess the needs of every client on an individual basis and source finance from a range of lenders.  </w:t>
      </w:r>
      <w:r w:rsidRPr="00C810DE" w:rsidR="00491ED9">
        <w:rPr>
          <w:rFonts w:ascii="Arial" w:hAnsi="Arial" w:cs="Arial"/>
          <w:color w:val="404040" w:themeColor="text1" w:themeTint="BF"/>
          <w:kern w:val="0"/>
          <w:sz w:val="20"/>
          <w:szCs w:val="20"/>
        </w:rPr>
        <w:t>The lenders outlined below</w:t>
      </w:r>
      <w:r w:rsidRPr="00C810DE" w:rsidR="008927A8">
        <w:rPr>
          <w:rFonts w:ascii="Arial" w:hAnsi="Arial" w:cs="Arial"/>
          <w:color w:val="404040" w:themeColor="text1" w:themeTint="BF"/>
          <w:kern w:val="0"/>
          <w:sz w:val="20"/>
          <w:szCs w:val="20"/>
        </w:rPr>
        <w:t xml:space="preserve"> </w:t>
      </w:r>
      <w:r w:rsidRPr="00C810DE" w:rsidR="00103F00">
        <w:rPr>
          <w:rFonts w:ascii="Arial" w:hAnsi="Arial" w:cs="Arial"/>
          <w:color w:val="404040" w:themeColor="text1" w:themeTint="BF"/>
          <w:kern w:val="0"/>
          <w:sz w:val="20"/>
          <w:szCs w:val="20"/>
        </w:rPr>
        <w:t>are the lenders through which we generally conduct the most business.</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tblPr>
      <w:tblGrid>
        <w:gridCol w:w="2288"/>
        <w:gridCol w:w="2167"/>
      </w:tblGrid>
      <w:tr w14:paraId="086DBB23" w14:textId="77777777" w:rsidTr="00A917DD">
        <w:tblPrEx>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tblPrEx>
        <w:trPr>
          <w:trHeight w:val="339"/>
        </w:trPr>
        <w:tc>
          <w:tcPr>
            <w:tcW w:w="2288" w:type="dxa"/>
            <w:vAlign w:val="center"/>
          </w:tcPr>
          <w:p w:rsidR="002521E7" w:rsidRPr="00CA561C" w:rsidP="00CA561C" w14:paraId="65868BAF" w14:textId="77777777">
            <w:pPr>
              <w:spacing w:after="80"/>
              <w:ind w:left="28" w:hanging="28"/>
              <w:jc w:val="center"/>
              <w:rPr>
                <w:rFonts w:ascii="Arial" w:hAnsi="Arial" w:cs="Arial"/>
                <w:b/>
                <w:bCs/>
                <w:color w:val="2F5496" w:themeColor="accent1" w:themeShade="BF"/>
                <w:sz w:val="18"/>
                <w:szCs w:val="18"/>
              </w:rPr>
            </w:pPr>
            <w:r w:rsidRPr="00CA561C">
              <w:rPr>
                <w:rFonts w:ascii="Arial" w:hAnsi="Arial" w:cs="Arial"/>
                <w:b/>
                <w:bCs/>
                <w:color w:val="2F5496" w:themeColor="accent1" w:themeShade="BF"/>
                <w:sz w:val="18"/>
                <w:szCs w:val="18"/>
              </w:rPr>
              <w:t>Consumer Asset Finance</w:t>
            </w:r>
          </w:p>
        </w:tc>
        <w:tc>
          <w:tcPr>
            <w:tcW w:w="2167" w:type="dxa"/>
            <w:vAlign w:val="center"/>
          </w:tcPr>
          <w:p w:rsidR="002521E7" w:rsidRPr="00CA561C" w:rsidP="00CA561C" w14:paraId="75A9A6B7" w14:textId="77777777">
            <w:pPr>
              <w:spacing w:after="80"/>
              <w:jc w:val="center"/>
              <w:rPr>
                <w:rFonts w:ascii="Arial" w:hAnsi="Arial" w:cs="Arial"/>
                <w:b/>
                <w:bCs/>
                <w:color w:val="2F5496" w:themeColor="accent1" w:themeShade="BF"/>
                <w:sz w:val="18"/>
                <w:szCs w:val="18"/>
              </w:rPr>
            </w:pPr>
            <w:r w:rsidRPr="00CA561C">
              <w:rPr>
                <w:rFonts w:ascii="Arial" w:hAnsi="Arial" w:cs="Arial"/>
                <w:b/>
                <w:bCs/>
                <w:color w:val="2F5496" w:themeColor="accent1" w:themeShade="BF"/>
                <w:sz w:val="18"/>
                <w:szCs w:val="18"/>
              </w:rPr>
              <w:t>Personal Loans</w:t>
            </w:r>
          </w:p>
        </w:tc>
      </w:tr>
      <w:tr w14:paraId="4E77E420" w14:textId="77777777" w:rsidTr="00A917DD">
        <w:tblPrEx>
          <w:tblW w:w="0" w:type="auto"/>
          <w:tblLook w:val="04A0"/>
        </w:tblPrEx>
        <w:tc>
          <w:tcPr>
            <w:tcW w:w="2288" w:type="dxa"/>
          </w:tcPr>
          <w:p w:rsidR="004D74D8" w:rsidRPr="00CA561C" w:rsidP="00E224A3" w14:paraId="74B0DC8B" w14:textId="77777777">
            <w:pPr>
              <w:spacing w:before="40" w:after="40"/>
              <w:ind w:left="19"/>
              <w:rPr>
                <w:rFonts w:ascii="Arial" w:hAnsi="Arial" w:cs="Arial"/>
                <w:b/>
                <w:bCs/>
                <w:color w:val="404040" w:themeColor="text1" w:themeTint="BF"/>
                <w:sz w:val="18"/>
                <w:szCs w:val="18"/>
              </w:rPr>
            </w:pPr>
            <w:r w:rsidRPr="00CA561C">
              <w:rPr>
                <w:rFonts w:ascii="Arial" w:hAnsi="Arial" w:cs="Arial"/>
                <w:color w:val="404040" w:themeColor="text1" w:themeTint="BF"/>
                <w:sz w:val="18"/>
                <w:szCs w:val="18"/>
              </w:rPr>
              <w:t>Australian Motorcycle &amp; Marine Finance</w:t>
            </w:r>
          </w:p>
        </w:tc>
        <w:tc>
          <w:tcPr>
            <w:tcW w:w="2167" w:type="dxa"/>
          </w:tcPr>
          <w:p w:rsidR="004D74D8" w:rsidRPr="00CA561C" w:rsidP="00E224A3" w14:paraId="4009AE7E" w14:textId="4D59F32F">
            <w:pPr>
              <w:spacing w:before="40" w:after="40"/>
              <w:ind w:left="15"/>
              <w:rPr>
                <w:rFonts w:ascii="Arial" w:hAnsi="Arial" w:cs="Arial"/>
                <w:color w:val="404040" w:themeColor="text1" w:themeTint="BF"/>
                <w:sz w:val="18"/>
                <w:szCs w:val="18"/>
              </w:rPr>
            </w:pPr>
            <w:r w:rsidRPr="00CA561C">
              <w:rPr>
                <w:rFonts w:ascii="Arial" w:hAnsi="Arial" w:cs="Arial"/>
                <w:color w:val="404040" w:themeColor="text1" w:themeTint="BF"/>
                <w:sz w:val="18"/>
                <w:szCs w:val="18"/>
              </w:rPr>
              <w:t>Alex Bank</w:t>
            </w:r>
          </w:p>
        </w:tc>
      </w:tr>
      <w:tr w14:paraId="4206372B" w14:textId="77777777" w:rsidTr="00A917DD">
        <w:tblPrEx>
          <w:tblW w:w="0" w:type="auto"/>
          <w:tblLook w:val="04A0"/>
        </w:tblPrEx>
        <w:tc>
          <w:tcPr>
            <w:tcW w:w="2288" w:type="dxa"/>
          </w:tcPr>
          <w:p w:rsidR="004D74D8" w:rsidRPr="00CA561C" w:rsidP="00E224A3" w14:paraId="68777CFC" w14:textId="77777777">
            <w:pPr>
              <w:spacing w:before="40" w:after="40"/>
              <w:ind w:left="19"/>
              <w:rPr>
                <w:rFonts w:ascii="Arial" w:hAnsi="Arial" w:cs="Arial"/>
                <w:color w:val="404040" w:themeColor="text1" w:themeTint="BF"/>
                <w:sz w:val="18"/>
                <w:szCs w:val="18"/>
              </w:rPr>
            </w:pPr>
            <w:r w:rsidRPr="00CA561C">
              <w:rPr>
                <w:rFonts w:ascii="Arial" w:hAnsi="Arial" w:cs="Arial"/>
                <w:color w:val="404040" w:themeColor="text1" w:themeTint="BF"/>
                <w:sz w:val="18"/>
                <w:szCs w:val="18"/>
              </w:rPr>
              <w:t>Automotive Financial Services</w:t>
            </w:r>
          </w:p>
        </w:tc>
        <w:tc>
          <w:tcPr>
            <w:tcW w:w="2167" w:type="dxa"/>
          </w:tcPr>
          <w:p w:rsidR="004D74D8" w:rsidRPr="00CA561C" w:rsidP="00E224A3" w14:paraId="4B02B5D3" w14:textId="5680F1A6">
            <w:pPr>
              <w:spacing w:before="40" w:after="40"/>
              <w:ind w:left="15"/>
              <w:rPr>
                <w:rFonts w:ascii="Arial" w:hAnsi="Arial" w:cs="Arial"/>
                <w:color w:val="404040" w:themeColor="text1" w:themeTint="BF"/>
                <w:sz w:val="18"/>
                <w:szCs w:val="18"/>
              </w:rPr>
            </w:pPr>
            <w:r>
              <w:rPr>
                <w:rFonts w:ascii="Arial" w:hAnsi="Arial" w:cs="Arial"/>
                <w:color w:val="404040" w:themeColor="text1" w:themeTint="BF"/>
                <w:sz w:val="18"/>
                <w:szCs w:val="18"/>
              </w:rPr>
              <w:t>Azora</w:t>
            </w:r>
          </w:p>
        </w:tc>
      </w:tr>
      <w:tr w14:paraId="61D314C6" w14:textId="77777777" w:rsidTr="00A917DD">
        <w:tblPrEx>
          <w:tblW w:w="0" w:type="auto"/>
          <w:tblLook w:val="04A0"/>
        </w:tblPrEx>
        <w:tc>
          <w:tcPr>
            <w:tcW w:w="2288" w:type="dxa"/>
          </w:tcPr>
          <w:p w:rsidR="00E224A3" w:rsidRPr="00CA561C" w:rsidP="00E224A3" w14:paraId="037F4C75" w14:textId="63653132">
            <w:pPr>
              <w:spacing w:before="40" w:after="40"/>
              <w:ind w:left="19"/>
              <w:rPr>
                <w:rFonts w:ascii="Arial" w:hAnsi="Arial" w:cs="Arial"/>
                <w:color w:val="404040" w:themeColor="text1" w:themeTint="BF"/>
                <w:sz w:val="18"/>
                <w:szCs w:val="18"/>
              </w:rPr>
            </w:pPr>
            <w:r w:rsidRPr="00CA561C">
              <w:rPr>
                <w:rFonts w:ascii="Arial" w:hAnsi="Arial" w:cs="Arial"/>
                <w:color w:val="404040" w:themeColor="text1" w:themeTint="BF"/>
                <w:sz w:val="18"/>
                <w:szCs w:val="18"/>
              </w:rPr>
              <w:t>Branded Financial Services</w:t>
            </w:r>
          </w:p>
        </w:tc>
        <w:tc>
          <w:tcPr>
            <w:tcW w:w="2167" w:type="dxa"/>
          </w:tcPr>
          <w:p w:rsidR="00E224A3" w:rsidRPr="00CA561C" w:rsidP="00E224A3" w14:paraId="45A4E431" w14:textId="7D5B26BD">
            <w:pPr>
              <w:spacing w:before="40" w:after="40"/>
              <w:ind w:left="15"/>
              <w:rPr>
                <w:rFonts w:ascii="Arial" w:hAnsi="Arial" w:cs="Arial"/>
                <w:color w:val="404040" w:themeColor="text1" w:themeTint="BF"/>
                <w:sz w:val="18"/>
                <w:szCs w:val="18"/>
              </w:rPr>
            </w:pPr>
            <w:r w:rsidRPr="00CA561C">
              <w:rPr>
                <w:rFonts w:ascii="Arial" w:hAnsi="Arial" w:cs="Arial"/>
                <w:color w:val="404040" w:themeColor="text1" w:themeTint="BF"/>
                <w:sz w:val="18"/>
                <w:szCs w:val="18"/>
              </w:rPr>
              <w:t>Latitude</w:t>
            </w:r>
            <w:r>
              <w:rPr>
                <w:rFonts w:ascii="Arial" w:hAnsi="Arial" w:cs="Arial"/>
                <w:color w:val="404040" w:themeColor="text1" w:themeTint="BF"/>
                <w:sz w:val="18"/>
                <w:szCs w:val="18"/>
              </w:rPr>
              <w:t xml:space="preserve"> </w:t>
            </w:r>
            <w:r w:rsidRPr="00CA561C">
              <w:rPr>
                <w:rFonts w:ascii="Arial" w:hAnsi="Arial" w:cs="Arial"/>
                <w:color w:val="404040" w:themeColor="text1" w:themeTint="BF"/>
                <w:sz w:val="18"/>
                <w:szCs w:val="18"/>
              </w:rPr>
              <w:t>Financial</w:t>
            </w:r>
          </w:p>
        </w:tc>
      </w:tr>
      <w:tr w14:paraId="1648F37D" w14:textId="77777777" w:rsidTr="00A917DD">
        <w:tblPrEx>
          <w:tblW w:w="0" w:type="auto"/>
          <w:tblLook w:val="04A0"/>
        </w:tblPrEx>
        <w:tc>
          <w:tcPr>
            <w:tcW w:w="2288" w:type="dxa"/>
          </w:tcPr>
          <w:p w:rsidR="00E224A3" w:rsidRPr="00CA561C" w:rsidP="00E224A3" w14:paraId="3481BF21" w14:textId="3C1D2AC6">
            <w:pPr>
              <w:spacing w:before="40" w:after="40"/>
              <w:ind w:left="19"/>
              <w:rPr>
                <w:rFonts w:ascii="Arial" w:hAnsi="Arial" w:cs="Arial"/>
                <w:color w:val="404040" w:themeColor="text1" w:themeTint="BF"/>
                <w:sz w:val="18"/>
                <w:szCs w:val="18"/>
              </w:rPr>
            </w:pPr>
            <w:r w:rsidRPr="00CA561C">
              <w:rPr>
                <w:rFonts w:ascii="Arial" w:hAnsi="Arial" w:cs="Arial"/>
                <w:color w:val="404040" w:themeColor="text1" w:themeTint="BF"/>
                <w:sz w:val="18"/>
                <w:szCs w:val="18"/>
              </w:rPr>
              <w:t>Finance One</w:t>
            </w:r>
          </w:p>
        </w:tc>
        <w:tc>
          <w:tcPr>
            <w:tcW w:w="2167" w:type="dxa"/>
          </w:tcPr>
          <w:p w:rsidR="00E224A3" w:rsidRPr="00CA561C" w:rsidP="00E224A3" w14:paraId="708E1859" w14:textId="09F7FD67">
            <w:pPr>
              <w:spacing w:before="40" w:after="40"/>
              <w:ind w:left="15"/>
              <w:rPr>
                <w:rFonts w:ascii="Arial" w:hAnsi="Arial" w:cs="Arial"/>
                <w:color w:val="404040" w:themeColor="text1" w:themeTint="BF"/>
                <w:sz w:val="18"/>
                <w:szCs w:val="18"/>
              </w:rPr>
            </w:pPr>
            <w:r>
              <w:rPr>
                <w:rFonts w:ascii="Arial" w:hAnsi="Arial" w:cs="Arial"/>
                <w:color w:val="404040" w:themeColor="text1" w:themeTint="BF"/>
                <w:sz w:val="18"/>
                <w:szCs w:val="18"/>
              </w:rPr>
              <w:t>Metro Finance</w:t>
            </w:r>
          </w:p>
        </w:tc>
      </w:tr>
      <w:tr w14:paraId="0C17C0D7" w14:textId="77777777" w:rsidTr="00A917DD">
        <w:tblPrEx>
          <w:tblW w:w="0" w:type="auto"/>
          <w:tblLook w:val="04A0"/>
        </w:tblPrEx>
        <w:tc>
          <w:tcPr>
            <w:tcW w:w="2288" w:type="dxa"/>
          </w:tcPr>
          <w:p w:rsidR="00E224A3" w:rsidRPr="00CA561C" w:rsidP="00E224A3" w14:paraId="79D0DC1F" w14:textId="45FEBF14">
            <w:pPr>
              <w:spacing w:before="40" w:after="40"/>
              <w:ind w:left="19"/>
              <w:rPr>
                <w:rFonts w:ascii="Arial" w:hAnsi="Arial" w:cs="Arial"/>
                <w:color w:val="404040" w:themeColor="text1" w:themeTint="BF"/>
                <w:sz w:val="18"/>
                <w:szCs w:val="18"/>
              </w:rPr>
            </w:pPr>
            <w:r w:rsidRPr="00CA561C">
              <w:rPr>
                <w:rFonts w:ascii="Arial" w:hAnsi="Arial" w:cs="Arial"/>
                <w:color w:val="404040" w:themeColor="text1" w:themeTint="BF"/>
                <w:sz w:val="18"/>
                <w:szCs w:val="18"/>
              </w:rPr>
              <w:t>Firstmac</w:t>
            </w:r>
          </w:p>
        </w:tc>
        <w:tc>
          <w:tcPr>
            <w:tcW w:w="2167" w:type="dxa"/>
          </w:tcPr>
          <w:p w:rsidR="00E224A3" w:rsidRPr="00CA561C" w:rsidP="00E224A3" w14:paraId="5C999C8D" w14:textId="2BBF5E42">
            <w:pPr>
              <w:spacing w:before="40" w:after="40"/>
              <w:ind w:left="15"/>
              <w:rPr>
                <w:rFonts w:ascii="Arial" w:hAnsi="Arial" w:cs="Arial"/>
                <w:color w:val="404040" w:themeColor="text1" w:themeTint="BF"/>
                <w:sz w:val="18"/>
                <w:szCs w:val="18"/>
              </w:rPr>
            </w:pPr>
            <w:r w:rsidRPr="00CA561C">
              <w:rPr>
                <w:rFonts w:ascii="Arial" w:hAnsi="Arial" w:cs="Arial"/>
                <w:color w:val="404040" w:themeColor="text1" w:themeTint="BF"/>
                <w:sz w:val="18"/>
                <w:szCs w:val="18"/>
              </w:rPr>
              <w:t>Money 3</w:t>
            </w:r>
          </w:p>
        </w:tc>
      </w:tr>
      <w:tr w14:paraId="6DE3C4A9" w14:textId="77777777" w:rsidTr="00A917DD">
        <w:tblPrEx>
          <w:tblW w:w="0" w:type="auto"/>
          <w:tblLook w:val="04A0"/>
        </w:tblPrEx>
        <w:tc>
          <w:tcPr>
            <w:tcW w:w="2288" w:type="dxa"/>
          </w:tcPr>
          <w:p w:rsidR="00E224A3" w:rsidRPr="00CA561C" w:rsidP="00E224A3" w14:paraId="064DB600" w14:textId="58F5313D">
            <w:pPr>
              <w:spacing w:before="40" w:after="40"/>
              <w:ind w:left="19"/>
              <w:rPr>
                <w:rFonts w:ascii="Arial" w:hAnsi="Arial" w:cs="Arial"/>
                <w:color w:val="404040" w:themeColor="text1" w:themeTint="BF"/>
                <w:sz w:val="18"/>
                <w:szCs w:val="18"/>
              </w:rPr>
            </w:pPr>
            <w:r w:rsidRPr="00CA561C">
              <w:rPr>
                <w:rFonts w:ascii="Arial" w:hAnsi="Arial" w:cs="Arial"/>
                <w:color w:val="404040" w:themeColor="text1" w:themeTint="BF"/>
                <w:sz w:val="18"/>
                <w:szCs w:val="18"/>
              </w:rPr>
              <w:t>Latitude Financial</w:t>
            </w:r>
          </w:p>
        </w:tc>
        <w:tc>
          <w:tcPr>
            <w:tcW w:w="2167" w:type="dxa"/>
          </w:tcPr>
          <w:p w:rsidR="00E224A3" w:rsidRPr="00CA561C" w:rsidP="00E224A3" w14:paraId="6E4BD2D2" w14:textId="678FE34A">
            <w:pPr>
              <w:spacing w:before="40" w:after="40"/>
              <w:ind w:left="15"/>
              <w:rPr>
                <w:rFonts w:ascii="Arial" w:hAnsi="Arial" w:cs="Arial"/>
                <w:color w:val="404040" w:themeColor="text1" w:themeTint="BF"/>
                <w:sz w:val="18"/>
                <w:szCs w:val="18"/>
              </w:rPr>
            </w:pPr>
            <w:r>
              <w:rPr>
                <w:rFonts w:ascii="Arial" w:hAnsi="Arial" w:cs="Arial"/>
                <w:color w:val="404040" w:themeColor="text1" w:themeTint="BF"/>
                <w:sz w:val="18"/>
                <w:szCs w:val="18"/>
              </w:rPr>
              <w:t>MoneyMe</w:t>
            </w:r>
            <w:r>
              <w:rPr>
                <w:rFonts w:ascii="Arial" w:hAnsi="Arial" w:cs="Arial"/>
                <w:color w:val="404040" w:themeColor="text1" w:themeTint="BF"/>
                <w:sz w:val="18"/>
                <w:szCs w:val="18"/>
              </w:rPr>
              <w:t xml:space="preserve"> / Autopay</w:t>
            </w:r>
          </w:p>
        </w:tc>
      </w:tr>
      <w:tr w14:paraId="01146DD1" w14:textId="77777777" w:rsidTr="00A917DD">
        <w:tblPrEx>
          <w:tblW w:w="0" w:type="auto"/>
          <w:tblLook w:val="04A0"/>
        </w:tblPrEx>
        <w:tc>
          <w:tcPr>
            <w:tcW w:w="2288" w:type="dxa"/>
          </w:tcPr>
          <w:p w:rsidR="00E224A3" w:rsidRPr="00CA561C" w:rsidP="00E224A3" w14:paraId="55FC89B2" w14:textId="516EDC3B">
            <w:pPr>
              <w:spacing w:before="40" w:after="40"/>
              <w:ind w:left="19"/>
              <w:rPr>
                <w:rFonts w:ascii="Arial" w:hAnsi="Arial" w:cs="Arial"/>
                <w:color w:val="404040" w:themeColor="text1" w:themeTint="BF"/>
                <w:sz w:val="18"/>
                <w:szCs w:val="18"/>
              </w:rPr>
            </w:pPr>
            <w:r w:rsidRPr="00CA561C">
              <w:rPr>
                <w:rFonts w:ascii="Arial" w:hAnsi="Arial" w:cs="Arial"/>
                <w:color w:val="404040" w:themeColor="text1" w:themeTint="BF"/>
                <w:sz w:val="18"/>
                <w:szCs w:val="18"/>
              </w:rPr>
              <w:t>Money3</w:t>
            </w:r>
          </w:p>
        </w:tc>
        <w:tc>
          <w:tcPr>
            <w:tcW w:w="2167" w:type="dxa"/>
          </w:tcPr>
          <w:p w:rsidR="00E224A3" w:rsidRPr="00CA561C" w:rsidP="00E224A3" w14:paraId="543B46B5" w14:textId="160F7B81">
            <w:pPr>
              <w:spacing w:before="40" w:after="40"/>
              <w:ind w:left="15"/>
              <w:rPr>
                <w:rFonts w:ascii="Arial" w:hAnsi="Arial" w:cs="Arial"/>
                <w:color w:val="404040" w:themeColor="text1" w:themeTint="BF"/>
                <w:sz w:val="18"/>
                <w:szCs w:val="18"/>
              </w:rPr>
            </w:pPr>
            <w:r w:rsidRPr="00CA561C">
              <w:rPr>
                <w:rFonts w:ascii="Arial" w:hAnsi="Arial" w:cs="Arial"/>
                <w:color w:val="404040" w:themeColor="text1" w:themeTint="BF"/>
                <w:sz w:val="18"/>
                <w:szCs w:val="18"/>
              </w:rPr>
              <w:t>Now Finance</w:t>
            </w:r>
          </w:p>
        </w:tc>
      </w:tr>
      <w:tr w14:paraId="60880DE6" w14:textId="77777777" w:rsidTr="00A917DD">
        <w:tblPrEx>
          <w:tblW w:w="0" w:type="auto"/>
          <w:tblLook w:val="04A0"/>
        </w:tblPrEx>
        <w:tc>
          <w:tcPr>
            <w:tcW w:w="2288" w:type="dxa"/>
          </w:tcPr>
          <w:p w:rsidR="00E224A3" w:rsidRPr="00CA561C" w:rsidP="00E224A3" w14:paraId="07C59929" w14:textId="2503B2EE">
            <w:pPr>
              <w:spacing w:before="40" w:after="40"/>
              <w:rPr>
                <w:rFonts w:ascii="Arial" w:hAnsi="Arial" w:cs="Arial"/>
                <w:color w:val="404040" w:themeColor="text1" w:themeTint="BF"/>
                <w:sz w:val="18"/>
                <w:szCs w:val="18"/>
              </w:rPr>
            </w:pPr>
            <w:r w:rsidRPr="00CA561C">
              <w:rPr>
                <w:rFonts w:ascii="Arial" w:hAnsi="Arial" w:cs="Arial"/>
                <w:color w:val="404040" w:themeColor="text1" w:themeTint="BF"/>
                <w:sz w:val="18"/>
                <w:szCs w:val="18"/>
              </w:rPr>
              <w:t>Pepper Money</w:t>
            </w:r>
          </w:p>
        </w:tc>
        <w:tc>
          <w:tcPr>
            <w:tcW w:w="2167" w:type="dxa"/>
          </w:tcPr>
          <w:p w:rsidR="00E224A3" w:rsidRPr="00CA561C" w:rsidP="00E224A3" w14:paraId="42917025" w14:textId="6B01D3BC">
            <w:pPr>
              <w:spacing w:before="40" w:after="40"/>
              <w:ind w:left="15"/>
              <w:rPr>
                <w:rFonts w:ascii="Arial" w:hAnsi="Arial" w:cs="Arial"/>
                <w:color w:val="404040" w:themeColor="text1" w:themeTint="BF"/>
                <w:sz w:val="18"/>
                <w:szCs w:val="18"/>
              </w:rPr>
            </w:pPr>
            <w:r w:rsidRPr="00CA561C">
              <w:rPr>
                <w:rFonts w:ascii="Arial" w:hAnsi="Arial" w:cs="Arial"/>
                <w:color w:val="404040" w:themeColor="text1" w:themeTint="BF"/>
                <w:sz w:val="18"/>
                <w:szCs w:val="18"/>
              </w:rPr>
              <w:t>Plenti</w:t>
            </w:r>
          </w:p>
        </w:tc>
      </w:tr>
      <w:tr w14:paraId="404D8E57" w14:textId="77777777" w:rsidTr="00A917DD">
        <w:tblPrEx>
          <w:tblW w:w="0" w:type="auto"/>
          <w:tblLook w:val="04A0"/>
        </w:tblPrEx>
        <w:tc>
          <w:tcPr>
            <w:tcW w:w="2288" w:type="dxa"/>
          </w:tcPr>
          <w:p w:rsidR="00E224A3" w:rsidRPr="00CA561C" w:rsidP="00E224A3" w14:paraId="79A24B48" w14:textId="19F412BB">
            <w:pPr>
              <w:spacing w:before="40" w:after="40"/>
              <w:ind w:left="19"/>
              <w:rPr>
                <w:rFonts w:ascii="Arial" w:hAnsi="Arial" w:cs="Arial"/>
                <w:color w:val="404040" w:themeColor="text1" w:themeTint="BF"/>
                <w:sz w:val="18"/>
                <w:szCs w:val="18"/>
              </w:rPr>
            </w:pPr>
            <w:r w:rsidRPr="00CA561C">
              <w:rPr>
                <w:rFonts w:ascii="Arial" w:hAnsi="Arial" w:cs="Arial"/>
                <w:color w:val="404040" w:themeColor="text1" w:themeTint="BF"/>
                <w:sz w:val="18"/>
                <w:szCs w:val="18"/>
              </w:rPr>
              <w:t>Plenti</w:t>
            </w:r>
          </w:p>
        </w:tc>
        <w:tc>
          <w:tcPr>
            <w:tcW w:w="2167" w:type="dxa"/>
          </w:tcPr>
          <w:p w:rsidR="00E224A3" w:rsidP="00E224A3" w14:paraId="622F0131" w14:textId="4024C543">
            <w:pPr>
              <w:spacing w:before="40" w:after="40"/>
              <w:ind w:left="15"/>
              <w:rPr>
                <w:rFonts w:ascii="Arial" w:hAnsi="Arial" w:cs="Arial"/>
                <w:color w:val="404040" w:themeColor="text1" w:themeTint="BF"/>
                <w:sz w:val="18"/>
                <w:szCs w:val="18"/>
              </w:rPr>
            </w:pPr>
            <w:r>
              <w:rPr>
                <w:rFonts w:ascii="Arial" w:hAnsi="Arial" w:cs="Arial"/>
                <w:color w:val="404040" w:themeColor="text1" w:themeTint="BF"/>
                <w:sz w:val="18"/>
                <w:szCs w:val="18"/>
              </w:rPr>
              <w:t>SocietyOne</w:t>
            </w:r>
          </w:p>
        </w:tc>
      </w:tr>
      <w:tr w14:paraId="26143EFB" w14:textId="77777777" w:rsidTr="00A917DD">
        <w:tblPrEx>
          <w:tblW w:w="0" w:type="auto"/>
          <w:tblLook w:val="04A0"/>
        </w:tblPrEx>
        <w:tc>
          <w:tcPr>
            <w:tcW w:w="2288" w:type="dxa"/>
          </w:tcPr>
          <w:p w:rsidR="00E224A3" w:rsidRPr="00CA561C" w:rsidP="00E224A3" w14:paraId="5E8A199A" w14:textId="437F413D">
            <w:pPr>
              <w:spacing w:before="40" w:after="40"/>
              <w:ind w:left="19"/>
              <w:rPr>
                <w:rFonts w:ascii="Arial" w:hAnsi="Arial" w:cs="Arial"/>
                <w:color w:val="404040" w:themeColor="text1" w:themeTint="BF"/>
                <w:sz w:val="18"/>
                <w:szCs w:val="18"/>
              </w:rPr>
            </w:pPr>
            <w:r w:rsidRPr="00CA561C">
              <w:rPr>
                <w:rFonts w:ascii="Arial" w:hAnsi="Arial" w:cs="Arial"/>
                <w:color w:val="404040" w:themeColor="text1" w:themeTint="BF"/>
                <w:sz w:val="18"/>
                <w:szCs w:val="18"/>
              </w:rPr>
              <w:t>Resimac</w:t>
            </w:r>
          </w:p>
        </w:tc>
        <w:tc>
          <w:tcPr>
            <w:tcW w:w="2167" w:type="dxa"/>
          </w:tcPr>
          <w:p w:rsidR="00E224A3" w:rsidRPr="004D74D8" w:rsidP="00E224A3" w14:paraId="73051C1B" w14:textId="45D5CB3A">
            <w:pPr>
              <w:spacing w:before="40" w:after="40"/>
              <w:ind w:left="15"/>
              <w:rPr>
                <w:rFonts w:ascii="Arial" w:hAnsi="Arial" w:cs="Arial"/>
                <w:b/>
                <w:bCs/>
                <w:color w:val="404040" w:themeColor="text1" w:themeTint="BF"/>
                <w:sz w:val="18"/>
                <w:szCs w:val="18"/>
              </w:rPr>
            </w:pPr>
            <w:r w:rsidRPr="00CA561C">
              <w:rPr>
                <w:rFonts w:ascii="Arial" w:hAnsi="Arial" w:cs="Arial"/>
                <w:color w:val="404040" w:themeColor="text1" w:themeTint="BF"/>
                <w:sz w:val="18"/>
                <w:szCs w:val="18"/>
              </w:rPr>
              <w:t>W</w:t>
            </w:r>
            <w:r w:rsidR="0017150A">
              <w:rPr>
                <w:rFonts w:ascii="Arial" w:hAnsi="Arial" w:cs="Arial"/>
                <w:color w:val="404040" w:themeColor="text1" w:themeTint="BF"/>
                <w:sz w:val="18"/>
                <w:szCs w:val="18"/>
              </w:rPr>
              <w:t>isr</w:t>
            </w:r>
          </w:p>
        </w:tc>
      </w:tr>
      <w:tr w14:paraId="79763AAF" w14:textId="77777777" w:rsidTr="00A917DD">
        <w:tblPrEx>
          <w:tblW w:w="0" w:type="auto"/>
          <w:tblLook w:val="04A0"/>
        </w:tblPrEx>
        <w:tc>
          <w:tcPr>
            <w:tcW w:w="2288" w:type="dxa"/>
          </w:tcPr>
          <w:p w:rsidR="0080454F" w:rsidRPr="00CA561C" w:rsidP="00E224A3" w14:paraId="226359DA" w14:textId="5807F5FA">
            <w:pPr>
              <w:spacing w:before="40" w:after="40"/>
              <w:ind w:left="19"/>
              <w:rPr>
                <w:rFonts w:ascii="Arial" w:hAnsi="Arial" w:cs="Arial"/>
                <w:color w:val="404040" w:themeColor="text1" w:themeTint="BF"/>
                <w:sz w:val="18"/>
                <w:szCs w:val="18"/>
              </w:rPr>
            </w:pPr>
            <w:r>
              <w:rPr>
                <w:rFonts w:ascii="Arial" w:hAnsi="Arial" w:cs="Arial"/>
                <w:color w:val="404040" w:themeColor="text1" w:themeTint="BF"/>
                <w:sz w:val="18"/>
                <w:szCs w:val="18"/>
              </w:rPr>
              <w:t>The Asset Financier</w:t>
            </w:r>
          </w:p>
        </w:tc>
        <w:tc>
          <w:tcPr>
            <w:tcW w:w="2167" w:type="dxa"/>
          </w:tcPr>
          <w:p w:rsidR="0080454F" w:rsidRPr="00CA561C" w:rsidP="00E224A3" w14:paraId="587AC8CD" w14:textId="77777777">
            <w:pPr>
              <w:spacing w:before="40" w:after="40"/>
              <w:rPr>
                <w:rFonts w:ascii="Arial" w:hAnsi="Arial" w:cs="Arial"/>
                <w:b/>
                <w:bCs/>
                <w:color w:val="404040" w:themeColor="text1" w:themeTint="BF"/>
                <w:sz w:val="18"/>
                <w:szCs w:val="18"/>
              </w:rPr>
            </w:pPr>
          </w:p>
        </w:tc>
      </w:tr>
      <w:tr w14:paraId="6186CEAA" w14:textId="77777777" w:rsidTr="00A917DD">
        <w:tblPrEx>
          <w:tblW w:w="0" w:type="auto"/>
          <w:tblLook w:val="04A0"/>
        </w:tblPrEx>
        <w:tc>
          <w:tcPr>
            <w:tcW w:w="2288" w:type="dxa"/>
          </w:tcPr>
          <w:p w:rsidR="00E224A3" w:rsidRPr="00CA561C" w:rsidP="00E224A3" w14:paraId="71C0F0BB" w14:textId="03F68892">
            <w:pPr>
              <w:spacing w:before="40" w:after="40"/>
              <w:ind w:left="19"/>
              <w:rPr>
                <w:rFonts w:ascii="Arial" w:hAnsi="Arial" w:cs="Arial"/>
                <w:color w:val="404040" w:themeColor="text1" w:themeTint="BF"/>
                <w:sz w:val="18"/>
                <w:szCs w:val="18"/>
              </w:rPr>
            </w:pPr>
            <w:r w:rsidRPr="00CA561C">
              <w:rPr>
                <w:rFonts w:ascii="Arial" w:hAnsi="Arial" w:cs="Arial"/>
                <w:color w:val="404040" w:themeColor="text1" w:themeTint="BF"/>
                <w:sz w:val="18"/>
                <w:szCs w:val="18"/>
              </w:rPr>
              <w:t>Wisr</w:t>
            </w:r>
          </w:p>
        </w:tc>
        <w:tc>
          <w:tcPr>
            <w:tcW w:w="2167" w:type="dxa"/>
          </w:tcPr>
          <w:p w:rsidR="00E224A3" w:rsidRPr="00CA561C" w:rsidP="00E224A3" w14:paraId="11E03610" w14:textId="36405C42">
            <w:pPr>
              <w:spacing w:before="40" w:after="40"/>
              <w:rPr>
                <w:rFonts w:ascii="Arial" w:hAnsi="Arial" w:cs="Arial"/>
                <w:b/>
                <w:bCs/>
                <w:color w:val="404040" w:themeColor="text1" w:themeTint="BF"/>
                <w:sz w:val="18"/>
                <w:szCs w:val="18"/>
              </w:rPr>
            </w:pPr>
          </w:p>
        </w:tc>
      </w:tr>
    </w:tbl>
    <w:p w:rsidR="00A23D64" w:rsidP="00A917DD" w14:paraId="75621501" w14:textId="77777777">
      <w:pPr>
        <w:widowControl w:val="0"/>
        <w:autoSpaceDE w:val="0"/>
        <w:autoSpaceDN w:val="0"/>
        <w:adjustRightInd w:val="0"/>
        <w:rPr>
          <w:rFonts w:ascii="Arial" w:hAnsi="Arial" w:eastAsiaTheme="minorEastAsia" w:cs="Arial"/>
          <w:color w:val="2F5496" w:themeColor="accent1" w:themeShade="BF"/>
          <w:sz w:val="24"/>
          <w:szCs w:val="24"/>
        </w:rPr>
        <w:sectPr w:rsidSect="00813163">
          <w:footerReference w:type="default" r:id="rId11"/>
          <w:type w:val="continuous"/>
          <w:pgSz w:w="11906" w:h="16838" w:orient="portrait"/>
          <w:pgMar w:top="1219" w:right="1134" w:bottom="879" w:left="1134" w:header="709" w:footer="330" w:gutter="0"/>
          <w:cols w:num="2" w:space="708"/>
          <w:docGrid w:linePitch="360"/>
        </w:sectPr>
      </w:pPr>
    </w:p>
    <w:tbl>
      <w:tblPr>
        <w:tblW w:w="5000" w:type="pct"/>
        <w:tblCellMar>
          <w:left w:w="0" w:type="dxa"/>
        </w:tblCellMar>
        <w:tblLook w:val="04A0"/>
      </w:tblPr>
      <w:tblGrid>
        <w:gridCol w:w="4465"/>
      </w:tblGrid>
      <w:tr w14:paraId="6BA30705" w14:textId="77777777" w:rsidTr="00A917DD">
        <w:tblPrEx>
          <w:tblW w:w="5000" w:type="pct"/>
          <w:tblCellMar>
            <w:left w:w="0" w:type="dxa"/>
          </w:tblCellMar>
          <w:tblLook w:val="04A0"/>
        </w:tblPrEx>
        <w:trPr>
          <w:trHeight w:val="497"/>
        </w:trPr>
        <w:tc>
          <w:tcPr>
            <w:tcW w:w="5000" w:type="pct"/>
            <w:shd w:val="clear" w:color="auto" w:fill="auto"/>
            <w:vAlign w:val="center"/>
          </w:tcPr>
          <w:p w:rsidR="002521E7" w:rsidRPr="00C16857" w:rsidP="00A917DD" w14:paraId="47964A09" w14:textId="77777777">
            <w:pPr>
              <w:widowControl w:val="0"/>
              <w:autoSpaceDE w:val="0"/>
              <w:autoSpaceDN w:val="0"/>
              <w:adjustRightInd w:val="0"/>
              <w:rPr>
                <w:rFonts w:ascii="Arial" w:hAnsi="Arial" w:cs="Arial"/>
                <w:color w:val="2F5496" w:themeColor="accent1" w:themeShade="BF"/>
                <w:sz w:val="24"/>
                <w:szCs w:val="24"/>
              </w:rPr>
            </w:pPr>
            <w:r w:rsidRPr="00C16857">
              <w:rPr>
                <w:rFonts w:ascii="Arial" w:hAnsi="Arial" w:eastAsiaTheme="minorEastAsia" w:cs="Arial"/>
                <w:color w:val="2F5496" w:themeColor="accent1" w:themeShade="BF"/>
                <w:sz w:val="24"/>
                <w:szCs w:val="24"/>
              </w:rPr>
              <w:t>Other people we deal with</w:t>
            </w:r>
          </w:p>
        </w:tc>
      </w:tr>
    </w:tbl>
    <w:p w:rsidR="00FB09BA" w:rsidRPr="00C634D4" w:rsidP="0054530F" w14:paraId="20E48F18" w14:textId="484EE1A8">
      <w:pPr>
        <w:autoSpaceDE w:val="0"/>
        <w:autoSpaceDN w:val="0"/>
        <w:adjustRightInd w:val="0"/>
        <w:rPr>
          <w:rFonts w:ascii="Arial" w:hAnsi="Arial" w:cs="Arial"/>
          <w:color w:val="2F5496" w:themeColor="accent1" w:themeShade="BF"/>
          <w:kern w:val="0"/>
        </w:rPr>
      </w:pPr>
      <w:r w:rsidRPr="00C634D4">
        <w:rPr>
          <w:rFonts w:ascii="Arial" w:hAnsi="Arial" w:cs="Arial"/>
          <w:color w:val="2F5496" w:themeColor="accent1" w:themeShade="BF"/>
          <w:kern w:val="0"/>
        </w:rPr>
        <w:t>Our Aggregator</w:t>
      </w:r>
    </w:p>
    <w:p w:rsidR="00FB09BA" w:rsidRPr="00C810DE" w:rsidP="0054530F" w14:paraId="21545B8B" w14:textId="6348D0CB">
      <w:pPr>
        <w:autoSpaceDE w:val="0"/>
        <w:autoSpaceDN w:val="0"/>
        <w:adjustRightInd w:val="0"/>
        <w:rPr>
          <w:rFonts w:ascii="Arial" w:hAnsi="Arial" w:cs="Arial"/>
          <w:color w:val="404040" w:themeColor="text1" w:themeTint="BF"/>
          <w:kern w:val="0"/>
          <w:sz w:val="20"/>
          <w:szCs w:val="20"/>
        </w:rPr>
      </w:pPr>
      <w:r w:rsidRPr="00C810DE">
        <w:rPr>
          <w:rFonts w:ascii="Arial" w:hAnsi="Arial" w:cs="Arial"/>
          <w:color w:val="404040" w:themeColor="text1" w:themeTint="BF"/>
          <w:kern w:val="0"/>
          <w:sz w:val="20"/>
          <w:szCs w:val="20"/>
        </w:rPr>
        <w:t>We have approval to utilise credit providers and their lending</w:t>
      </w:r>
      <w:r w:rsidRPr="00C810DE" w:rsidR="00147012">
        <w:rPr>
          <w:rFonts w:ascii="Arial" w:hAnsi="Arial" w:cs="Arial"/>
          <w:color w:val="404040" w:themeColor="text1" w:themeTint="BF"/>
          <w:kern w:val="0"/>
          <w:sz w:val="20"/>
          <w:szCs w:val="20"/>
        </w:rPr>
        <w:t xml:space="preserve"> and leasing</w:t>
      </w:r>
      <w:r w:rsidRPr="00C810DE">
        <w:rPr>
          <w:rFonts w:ascii="Arial" w:hAnsi="Arial" w:cs="Arial"/>
          <w:color w:val="404040" w:themeColor="text1" w:themeTint="BF"/>
          <w:kern w:val="0"/>
          <w:sz w:val="20"/>
          <w:szCs w:val="20"/>
        </w:rPr>
        <w:t xml:space="preserve"> products through the services of our aggregator Connective Broker Services Pty Ltd ABN 77 161 731 111.</w:t>
      </w:r>
    </w:p>
    <w:p w:rsidR="00FB09BA" w:rsidRPr="00124CFD" w:rsidP="0054530F" w14:paraId="49898C79" w14:textId="77777777">
      <w:pPr>
        <w:autoSpaceDE w:val="0"/>
        <w:autoSpaceDN w:val="0"/>
        <w:adjustRightInd w:val="0"/>
        <w:rPr>
          <w:rFonts w:ascii="Arial" w:hAnsi="Arial" w:cs="Arial"/>
          <w:color w:val="404040" w:themeColor="text1" w:themeTint="BF"/>
          <w:kern w:val="0"/>
        </w:rPr>
      </w:pPr>
    </w:p>
    <w:p w:rsidR="002521E7" w:rsidRPr="00C16857" w:rsidP="0054530F" w14:paraId="7D1E14F8" w14:textId="77777777">
      <w:pPr>
        <w:autoSpaceDE w:val="0"/>
        <w:autoSpaceDN w:val="0"/>
        <w:adjustRightInd w:val="0"/>
        <w:rPr>
          <w:rFonts w:ascii="Arial" w:hAnsi="Arial" w:cs="Arial"/>
          <w:color w:val="2F5496" w:themeColor="accent1" w:themeShade="BF"/>
          <w:kern w:val="0"/>
        </w:rPr>
      </w:pPr>
      <w:r w:rsidRPr="00C16857">
        <w:rPr>
          <w:rFonts w:ascii="Arial" w:hAnsi="Arial" w:cs="Arial"/>
          <w:color w:val="2F5496" w:themeColor="accent1" w:themeShade="BF"/>
          <w:kern w:val="0"/>
        </w:rPr>
        <w:t>Referrers and referral fees</w:t>
      </w:r>
    </w:p>
    <w:p w:rsidR="002521E7" w:rsidRPr="00C810DE" w:rsidP="0054530F" w14:paraId="4B3173E4" w14:textId="35E079D4">
      <w:pPr>
        <w:autoSpaceDE w:val="0"/>
        <w:autoSpaceDN w:val="0"/>
        <w:adjustRightInd w:val="0"/>
        <w:rPr>
          <w:rFonts w:ascii="Arial" w:hAnsi="Arial" w:cs="Arial"/>
          <w:color w:val="404040" w:themeColor="text1" w:themeTint="BF"/>
          <w:kern w:val="0"/>
          <w:sz w:val="20"/>
          <w:szCs w:val="20"/>
        </w:rPr>
      </w:pPr>
      <w:r w:rsidRPr="00C810DE">
        <w:rPr>
          <w:rFonts w:ascii="Arial" w:hAnsi="Arial" w:cs="Arial"/>
          <w:color w:val="404040" w:themeColor="text1" w:themeTint="BF"/>
          <w:kern w:val="0"/>
          <w:sz w:val="20"/>
          <w:szCs w:val="20"/>
        </w:rPr>
        <w:t>We obtain referrals from a range of sources, including accountants, financial planners, real estate agents and other people. If you were introduced or referred to us, we may pay the referrer a commission or a fee.</w:t>
      </w:r>
      <w:r w:rsidRPr="00C810DE" w:rsidR="0065306F">
        <w:rPr>
          <w:rFonts w:ascii="Arial" w:hAnsi="Arial" w:cs="Arial"/>
          <w:color w:val="404040" w:themeColor="text1" w:themeTint="BF"/>
          <w:kern w:val="0"/>
          <w:sz w:val="20"/>
          <w:szCs w:val="20"/>
        </w:rPr>
        <w:t xml:space="preserve">  </w:t>
      </w:r>
      <w:r w:rsidRPr="00C810DE">
        <w:rPr>
          <w:rFonts w:ascii="Arial" w:hAnsi="Arial" w:cs="Arial"/>
          <w:color w:val="404040" w:themeColor="text1" w:themeTint="BF"/>
          <w:kern w:val="0"/>
          <w:sz w:val="20"/>
          <w:szCs w:val="20"/>
        </w:rPr>
        <w:t>Details of any commission or fees being paid to the referrer will be included in the Summary of Requirements and Credit Proposal document.</w:t>
      </w:r>
    </w:p>
    <w:p w:rsidR="0065306F" w:rsidRPr="00124CFD" w:rsidP="0054530F" w14:paraId="1CA28EB4" w14:textId="77777777">
      <w:pPr>
        <w:autoSpaceDE w:val="0"/>
        <w:autoSpaceDN w:val="0"/>
        <w:adjustRightInd w:val="0"/>
        <w:rPr>
          <w:rFonts w:ascii="Arial" w:hAnsi="Arial" w:cs="Arial"/>
          <w:color w:val="404040" w:themeColor="text1" w:themeTint="BF"/>
          <w:kern w:val="0"/>
        </w:rPr>
      </w:pPr>
    </w:p>
    <w:tbl>
      <w:tblPr>
        <w:tblW w:w="5000" w:type="pct"/>
        <w:tblCellMar>
          <w:left w:w="0" w:type="dxa"/>
        </w:tblCellMar>
        <w:tblLook w:val="04A0"/>
      </w:tblPr>
      <w:tblGrid>
        <w:gridCol w:w="4465"/>
      </w:tblGrid>
      <w:tr w14:paraId="500B7F98" w14:textId="77777777" w:rsidTr="00A917DD">
        <w:tblPrEx>
          <w:tblW w:w="5000" w:type="pct"/>
          <w:tblCellMar>
            <w:left w:w="0" w:type="dxa"/>
          </w:tblCellMar>
          <w:tblLook w:val="04A0"/>
        </w:tblPrEx>
        <w:trPr>
          <w:trHeight w:val="497"/>
        </w:trPr>
        <w:tc>
          <w:tcPr>
            <w:tcW w:w="5000" w:type="pct"/>
            <w:shd w:val="clear" w:color="auto" w:fill="auto"/>
            <w:vAlign w:val="center"/>
          </w:tcPr>
          <w:p w:rsidR="002521E7" w:rsidRPr="00C810DE" w:rsidP="00A917DD" w14:paraId="4337D5A2" w14:textId="77777777">
            <w:pPr>
              <w:widowControl w:val="0"/>
              <w:autoSpaceDE w:val="0"/>
              <w:autoSpaceDN w:val="0"/>
              <w:adjustRightInd w:val="0"/>
              <w:rPr>
                <w:rFonts w:ascii="Arial" w:hAnsi="Arial" w:cs="Arial"/>
                <w:color w:val="2F5496" w:themeColor="accent1" w:themeShade="BF"/>
                <w:sz w:val="24"/>
                <w:szCs w:val="24"/>
              </w:rPr>
            </w:pPr>
            <w:r w:rsidRPr="0069152F">
              <w:rPr>
                <w:rFonts w:ascii="Arial" w:hAnsi="Arial" w:cs="Arial"/>
                <w:color w:val="2F5496" w:themeColor="accent1" w:themeShade="BF"/>
                <w:sz w:val="24"/>
                <w:szCs w:val="24"/>
              </w:rPr>
              <w:t>Dispute resolution and complaints</w:t>
            </w:r>
          </w:p>
        </w:tc>
      </w:tr>
    </w:tbl>
    <w:p w:rsidR="002521E7" w:rsidRPr="00C810DE" w:rsidP="0069152F" w14:paraId="642AB898" w14:textId="61FB2533">
      <w:pPr>
        <w:spacing w:before="120"/>
        <w:rPr>
          <w:rFonts w:ascii="Arial" w:hAnsi="Arial" w:cs="Arial"/>
          <w:color w:val="404040" w:themeColor="text1" w:themeTint="BF"/>
          <w:kern w:val="0"/>
          <w:sz w:val="20"/>
          <w:szCs w:val="20"/>
        </w:rPr>
      </w:pPr>
      <w:r w:rsidRPr="00C634D4">
        <w:rPr>
          <w:rFonts w:ascii="Arial" w:hAnsi="Arial" w:cs="Arial"/>
          <w:color w:val="404040" w:themeColor="text1" w:themeTint="BF"/>
          <w:sz w:val="20"/>
          <w:szCs w:val="20"/>
        </w:rPr>
        <w:t>We</w:t>
      </w:r>
      <w:r w:rsidRPr="00C810DE">
        <w:rPr>
          <w:rFonts w:ascii="Arial" w:hAnsi="Arial" w:cs="Arial"/>
          <w:color w:val="404040" w:themeColor="text1" w:themeTint="BF"/>
          <w:kern w:val="0"/>
          <w:sz w:val="20"/>
          <w:szCs w:val="20"/>
        </w:rPr>
        <w:t xml:space="preserve"> are </w:t>
      </w:r>
      <w:r w:rsidRPr="0069152F">
        <w:rPr>
          <w:rFonts w:ascii="Arial" w:hAnsi="Arial" w:cs="Arial"/>
          <w:color w:val="404040" w:themeColor="text1" w:themeTint="BF"/>
          <w:sz w:val="20"/>
          <w:szCs w:val="20"/>
        </w:rPr>
        <w:t>committed</w:t>
      </w:r>
      <w:r w:rsidRPr="00C810DE">
        <w:rPr>
          <w:rFonts w:ascii="Arial" w:hAnsi="Arial" w:cs="Arial"/>
          <w:color w:val="404040" w:themeColor="text1" w:themeTint="BF"/>
          <w:kern w:val="0"/>
          <w:sz w:val="20"/>
          <w:szCs w:val="20"/>
        </w:rPr>
        <w:t xml:space="preserve"> to providing you with </w:t>
      </w:r>
      <w:r w:rsidRPr="00C810DE" w:rsidR="006B4F9C">
        <w:rPr>
          <w:rFonts w:ascii="Arial" w:hAnsi="Arial" w:cs="Arial"/>
          <w:color w:val="404040" w:themeColor="text1" w:themeTint="BF"/>
          <w:kern w:val="0"/>
          <w:sz w:val="20"/>
          <w:szCs w:val="20"/>
        </w:rPr>
        <w:t xml:space="preserve">good </w:t>
      </w:r>
      <w:r w:rsidRPr="00C810DE">
        <w:rPr>
          <w:rFonts w:ascii="Arial" w:hAnsi="Arial" w:cs="Arial"/>
          <w:color w:val="404040" w:themeColor="text1" w:themeTint="BF"/>
          <w:kern w:val="0"/>
          <w:sz w:val="20"/>
          <w:szCs w:val="20"/>
        </w:rPr>
        <w:t xml:space="preserve">service, however we understand there may be times where you are not satisfied. </w:t>
      </w:r>
      <w:r w:rsidRPr="00C810DE" w:rsidR="006B4F9C">
        <w:rPr>
          <w:rFonts w:ascii="Arial" w:hAnsi="Arial" w:cs="Arial"/>
          <w:color w:val="404040" w:themeColor="text1" w:themeTint="BF"/>
          <w:kern w:val="0"/>
          <w:sz w:val="20"/>
          <w:szCs w:val="20"/>
        </w:rPr>
        <w:t xml:space="preserve"> </w:t>
      </w:r>
      <w:r w:rsidRPr="00C810DE">
        <w:rPr>
          <w:rFonts w:ascii="Arial" w:hAnsi="Arial" w:cs="Arial"/>
          <w:color w:val="404040" w:themeColor="text1" w:themeTint="BF"/>
          <w:kern w:val="0"/>
          <w:sz w:val="20"/>
          <w:szCs w:val="20"/>
        </w:rPr>
        <w:t xml:space="preserve">If this occurs, please </w:t>
      </w:r>
      <w:r w:rsidRPr="00C810DE" w:rsidR="00907CF2">
        <w:rPr>
          <w:rFonts w:ascii="Arial" w:hAnsi="Arial" w:cs="Arial"/>
          <w:color w:val="404040" w:themeColor="text1" w:themeTint="BF"/>
          <w:kern w:val="0"/>
          <w:sz w:val="20"/>
          <w:szCs w:val="20"/>
        </w:rPr>
        <w:t>contact us</w:t>
      </w:r>
      <w:r w:rsidRPr="00C810DE">
        <w:rPr>
          <w:rFonts w:ascii="Arial" w:hAnsi="Arial" w:cs="Arial"/>
          <w:color w:val="404040" w:themeColor="text1" w:themeTint="BF"/>
          <w:kern w:val="0"/>
          <w:sz w:val="20"/>
          <w:szCs w:val="20"/>
        </w:rPr>
        <w:t>, so we can work towards a prompt and fair resolution.</w:t>
      </w:r>
    </w:p>
    <w:p w:rsidR="003D3CEA" w:rsidRPr="00C810DE" w:rsidP="00C16857" w14:paraId="7CEFA362" w14:textId="7DB37FB6">
      <w:pPr>
        <w:spacing w:before="120"/>
        <w:rPr>
          <w:rFonts w:ascii="Arial" w:hAnsi="Arial" w:cs="Arial"/>
          <w:color w:val="404040" w:themeColor="text1" w:themeTint="BF"/>
          <w:kern w:val="0"/>
          <w:sz w:val="20"/>
          <w:szCs w:val="20"/>
        </w:rPr>
      </w:pPr>
      <w:r w:rsidRPr="00C810DE">
        <w:rPr>
          <w:rFonts w:ascii="Arial" w:hAnsi="Arial" w:cs="Arial"/>
          <w:color w:val="404040" w:themeColor="text1" w:themeTint="BF"/>
          <w:kern w:val="0"/>
          <w:sz w:val="20"/>
          <w:szCs w:val="20"/>
        </w:rPr>
        <w:t xml:space="preserve">If we are unable to reach a satisfactory resolution, you may refer the complaint </w:t>
      </w:r>
      <w:r w:rsidRPr="00C810DE" w:rsidR="007325C5">
        <w:rPr>
          <w:rFonts w:ascii="Arial" w:hAnsi="Arial" w:cs="Arial"/>
          <w:color w:val="404040" w:themeColor="text1" w:themeTint="BF"/>
          <w:kern w:val="0"/>
          <w:sz w:val="20"/>
          <w:szCs w:val="20"/>
        </w:rPr>
        <w:t xml:space="preserve">to the Australian Financial Complaints Authority (AFCA) in accordance with ASIC regulations.  </w:t>
      </w:r>
    </w:p>
    <w:p w:rsidR="003D3CEA" w:rsidRPr="00A8721E" w:rsidP="0054530F" w14:paraId="2E175C96" w14:textId="77777777">
      <w:pPr>
        <w:autoSpaceDE w:val="0"/>
        <w:autoSpaceDN w:val="0"/>
        <w:adjustRightInd w:val="0"/>
        <w:rPr>
          <w:rFonts w:ascii="Arial" w:hAnsi="Arial" w:cs="Arial"/>
          <w:color w:val="404040" w:themeColor="text1" w:themeTint="BF"/>
          <w:kern w:val="0"/>
          <w:sz w:val="21"/>
          <w:szCs w:val="21"/>
        </w:rPr>
      </w:pPr>
    </w:p>
    <w:p w:rsidR="002521E7" w:rsidRPr="00C634D4" w:rsidP="00C634D4" w14:paraId="5BF3A322" w14:textId="77777777">
      <w:pPr>
        <w:spacing w:before="60" w:after="60"/>
        <w:ind w:left="993" w:hanging="993"/>
        <w:rPr>
          <w:rFonts w:ascii="Arial" w:hAnsi="Arial" w:cs="Arial"/>
          <w:color w:val="404040" w:themeColor="text1" w:themeTint="BF"/>
          <w:sz w:val="20"/>
          <w:szCs w:val="20"/>
          <w:lang w:eastAsia="en-AU"/>
        </w:rPr>
      </w:pPr>
      <w:r w:rsidRPr="00C634D4">
        <w:rPr>
          <w:rFonts w:ascii="Arial" w:hAnsi="Arial" w:cs="Arial"/>
          <w:b/>
          <w:bCs/>
          <w:color w:val="404040" w:themeColor="text1" w:themeTint="BF"/>
          <w:sz w:val="20"/>
          <w:szCs w:val="20"/>
          <w:lang w:eastAsia="en-AU"/>
        </w:rPr>
        <w:t>Phone</w:t>
      </w:r>
      <w:r w:rsidRPr="00C634D4">
        <w:rPr>
          <w:rFonts w:ascii="Arial" w:hAnsi="Arial" w:cs="Arial"/>
          <w:color w:val="404040" w:themeColor="text1" w:themeTint="BF"/>
          <w:sz w:val="20"/>
          <w:szCs w:val="20"/>
          <w:lang w:eastAsia="en-AU"/>
        </w:rPr>
        <w:t>:</w:t>
      </w:r>
      <w:r w:rsidRPr="00C634D4">
        <w:rPr>
          <w:rFonts w:ascii="Arial" w:hAnsi="Arial" w:cs="Arial"/>
          <w:color w:val="404040" w:themeColor="text1" w:themeTint="BF"/>
          <w:sz w:val="20"/>
          <w:szCs w:val="20"/>
          <w:lang w:eastAsia="en-AU"/>
        </w:rPr>
        <w:tab/>
      </w:r>
      <w:r w:rsidRPr="00C634D4">
        <w:rPr>
          <w:rFonts w:ascii="Arial" w:hAnsi="Arial" w:cs="Arial"/>
          <w:color w:val="404040" w:themeColor="text1" w:themeTint="BF"/>
          <w:sz w:val="20"/>
          <w:szCs w:val="20"/>
          <w:lang w:eastAsia="en-AU"/>
        </w:rPr>
        <w:t>1800 931 678 (free call)</w:t>
      </w:r>
    </w:p>
    <w:p w:rsidR="002521E7" w:rsidRPr="00C634D4" w:rsidP="00C634D4" w14:paraId="2CC62A17" w14:textId="77777777">
      <w:pPr>
        <w:spacing w:before="60" w:after="60"/>
        <w:ind w:left="993" w:hanging="993"/>
        <w:rPr>
          <w:rFonts w:ascii="Arial" w:hAnsi="Arial" w:cs="Arial"/>
          <w:color w:val="404040" w:themeColor="text1" w:themeTint="BF"/>
          <w:sz w:val="20"/>
          <w:szCs w:val="20"/>
        </w:rPr>
      </w:pPr>
      <w:r w:rsidRPr="00C634D4">
        <w:rPr>
          <w:rFonts w:ascii="Arial" w:hAnsi="Arial" w:cs="Arial"/>
          <w:b/>
          <w:bCs/>
          <w:color w:val="404040" w:themeColor="text1" w:themeTint="BF"/>
          <w:sz w:val="20"/>
          <w:szCs w:val="20"/>
          <w:lang w:eastAsia="en-AU"/>
        </w:rPr>
        <w:t>Email</w:t>
      </w:r>
      <w:r w:rsidRPr="00C634D4">
        <w:rPr>
          <w:rFonts w:ascii="Arial" w:hAnsi="Arial" w:cs="Arial"/>
          <w:color w:val="404040" w:themeColor="text1" w:themeTint="BF"/>
          <w:sz w:val="20"/>
          <w:szCs w:val="20"/>
          <w:lang w:eastAsia="en-AU"/>
        </w:rPr>
        <w:t>:</w:t>
      </w:r>
      <w:r w:rsidRPr="00C634D4">
        <w:rPr>
          <w:rFonts w:ascii="Arial" w:hAnsi="Arial" w:cs="Arial"/>
          <w:color w:val="404040" w:themeColor="text1" w:themeTint="BF"/>
          <w:sz w:val="20"/>
          <w:szCs w:val="20"/>
          <w:lang w:eastAsia="en-AU"/>
        </w:rPr>
        <w:tab/>
      </w:r>
      <w:r w:rsidRPr="00C634D4">
        <w:rPr>
          <w:rFonts w:ascii="Arial" w:hAnsi="Arial" w:cs="Arial"/>
          <w:color w:val="404040" w:themeColor="text1" w:themeTint="BF"/>
          <w:sz w:val="20"/>
          <w:szCs w:val="20"/>
          <w:lang w:eastAsia="en-AU"/>
        </w:rPr>
        <w:t>info@afca.org.au</w:t>
      </w:r>
    </w:p>
    <w:p w:rsidR="002521E7" w:rsidRPr="00C634D4" w:rsidP="00C634D4" w14:paraId="49498CEC" w14:textId="77777777">
      <w:pPr>
        <w:spacing w:before="60" w:after="60"/>
        <w:ind w:left="993" w:hanging="993"/>
        <w:rPr>
          <w:rFonts w:ascii="Arial" w:hAnsi="Arial" w:cs="Arial"/>
          <w:color w:val="404040" w:themeColor="text1" w:themeTint="BF"/>
          <w:sz w:val="20"/>
          <w:szCs w:val="20"/>
          <w:lang w:eastAsia="en-AU"/>
        </w:rPr>
      </w:pPr>
      <w:r w:rsidRPr="00C634D4">
        <w:rPr>
          <w:rFonts w:ascii="Arial" w:hAnsi="Arial" w:cs="Arial"/>
          <w:b/>
          <w:bCs/>
          <w:color w:val="404040" w:themeColor="text1" w:themeTint="BF"/>
          <w:sz w:val="20"/>
          <w:szCs w:val="20"/>
          <w:lang w:eastAsia="en-AU"/>
        </w:rPr>
        <w:t>Website</w:t>
      </w:r>
      <w:r w:rsidRPr="00C634D4">
        <w:rPr>
          <w:rFonts w:ascii="Arial" w:hAnsi="Arial" w:cs="Arial"/>
          <w:color w:val="404040" w:themeColor="text1" w:themeTint="BF"/>
          <w:sz w:val="20"/>
          <w:szCs w:val="20"/>
          <w:lang w:eastAsia="en-AU"/>
        </w:rPr>
        <w:t>:</w:t>
      </w:r>
      <w:r w:rsidRPr="00C634D4">
        <w:rPr>
          <w:rFonts w:ascii="Arial" w:hAnsi="Arial" w:cs="Arial"/>
          <w:color w:val="404040" w:themeColor="text1" w:themeTint="BF"/>
          <w:sz w:val="20"/>
          <w:szCs w:val="20"/>
          <w:lang w:eastAsia="en-AU"/>
        </w:rPr>
        <w:tab/>
      </w:r>
      <w:r w:rsidRPr="00C634D4">
        <w:rPr>
          <w:rFonts w:ascii="Arial" w:hAnsi="Arial" w:cs="Arial"/>
          <w:color w:val="404040" w:themeColor="text1" w:themeTint="BF"/>
          <w:sz w:val="20"/>
          <w:szCs w:val="20"/>
          <w:lang w:eastAsia="en-AU"/>
        </w:rPr>
        <w:t>www.afca.org.au</w:t>
      </w:r>
    </w:p>
    <w:p w:rsidR="002521E7" w:rsidRPr="00C634D4" w:rsidP="00C634D4" w14:paraId="25B00809" w14:textId="77777777">
      <w:pPr>
        <w:tabs>
          <w:tab w:val="left" w:pos="1418"/>
        </w:tabs>
        <w:spacing w:before="60" w:after="60"/>
        <w:ind w:left="993" w:hanging="993"/>
        <w:rPr>
          <w:rFonts w:ascii="Arial" w:hAnsi="Arial" w:cs="Arial"/>
          <w:color w:val="404040" w:themeColor="text1" w:themeTint="BF"/>
          <w:sz w:val="20"/>
          <w:szCs w:val="20"/>
        </w:rPr>
      </w:pPr>
      <w:r w:rsidRPr="00C634D4">
        <w:rPr>
          <w:rFonts w:ascii="Arial" w:hAnsi="Arial" w:cs="Arial"/>
          <w:b/>
          <w:bCs/>
          <w:color w:val="404040" w:themeColor="text1" w:themeTint="BF"/>
          <w:sz w:val="20"/>
          <w:szCs w:val="20"/>
          <w:lang w:eastAsia="en-AU"/>
        </w:rPr>
        <w:t>Mail</w:t>
      </w:r>
      <w:r w:rsidRPr="00C634D4">
        <w:rPr>
          <w:rFonts w:ascii="Arial" w:hAnsi="Arial" w:cs="Arial"/>
          <w:color w:val="404040" w:themeColor="text1" w:themeTint="BF"/>
          <w:sz w:val="20"/>
          <w:szCs w:val="20"/>
        </w:rPr>
        <w:t>:</w:t>
      </w:r>
      <w:r w:rsidRPr="00C634D4">
        <w:rPr>
          <w:rFonts w:ascii="Arial" w:hAnsi="Arial" w:cs="Arial"/>
          <w:color w:val="404040" w:themeColor="text1" w:themeTint="BF"/>
          <w:sz w:val="20"/>
          <w:szCs w:val="20"/>
        </w:rPr>
        <w:tab/>
      </w:r>
      <w:r w:rsidRPr="00C634D4">
        <w:rPr>
          <w:rFonts w:ascii="Arial" w:hAnsi="Arial" w:cs="Arial"/>
          <w:color w:val="404040" w:themeColor="text1" w:themeTint="BF"/>
          <w:sz w:val="20"/>
          <w:szCs w:val="20"/>
        </w:rPr>
        <w:t>Australian Financial Complaints Authority, GPO Box 3, Melbourne VIC 3001</w:t>
      </w:r>
    </w:p>
    <w:p w:rsidR="0063651F" w:rsidRPr="00C634D4" w:rsidP="00C16857" w14:paraId="4EA7EA7F" w14:textId="77777777">
      <w:pPr>
        <w:spacing w:before="120"/>
        <w:rPr>
          <w:rFonts w:ascii="Arial" w:hAnsi="Arial" w:cs="Arial"/>
          <w:color w:val="404040" w:themeColor="text1" w:themeTint="BF"/>
          <w:sz w:val="20"/>
          <w:szCs w:val="20"/>
        </w:rPr>
      </w:pPr>
    </w:p>
    <w:tbl>
      <w:tblPr>
        <w:tblW w:w="5000" w:type="pct"/>
        <w:shd w:val="clear" w:color="auto" w:fill="F7F9FC"/>
        <w:tblCellMar>
          <w:top w:w="113" w:type="dxa"/>
          <w:left w:w="284" w:type="dxa"/>
          <w:bottom w:w="113" w:type="dxa"/>
          <w:right w:w="170" w:type="dxa"/>
        </w:tblCellMar>
        <w:tblLook w:val="04A0"/>
      </w:tblPr>
      <w:tblGrid>
        <w:gridCol w:w="4465"/>
      </w:tblGrid>
      <w:tr w14:paraId="55CA130C" w14:textId="77777777" w:rsidTr="00C810DE">
        <w:tblPrEx>
          <w:tblW w:w="5000" w:type="pct"/>
          <w:shd w:val="clear" w:color="auto" w:fill="F7F9FC"/>
          <w:tblCellMar>
            <w:top w:w="113" w:type="dxa"/>
            <w:left w:w="284" w:type="dxa"/>
            <w:bottom w:w="113" w:type="dxa"/>
            <w:right w:w="170" w:type="dxa"/>
          </w:tblCellMar>
          <w:tblLook w:val="04A0"/>
        </w:tblPrEx>
        <w:trPr>
          <w:trHeight w:val="560"/>
        </w:trPr>
        <w:tc>
          <w:tcPr>
            <w:tcW w:w="5000" w:type="pct"/>
            <w:shd w:val="clear" w:color="auto" w:fill="F7F9FC"/>
            <w:vAlign w:val="bottom"/>
          </w:tcPr>
          <w:p w:rsidR="00655015" w:rsidRPr="00C810DE" w:rsidP="0063651F" w14:paraId="5D7B1463" w14:textId="77777777">
            <w:pPr>
              <w:widowControl w:val="0"/>
              <w:autoSpaceDE w:val="0"/>
              <w:autoSpaceDN w:val="0"/>
              <w:adjustRightInd w:val="0"/>
              <w:rPr>
                <w:rFonts w:ascii="Arial" w:hAnsi="Arial" w:cs="Arial"/>
                <w:color w:val="2F5496" w:themeColor="accent1" w:themeShade="BF"/>
                <w:sz w:val="24"/>
                <w:szCs w:val="24"/>
              </w:rPr>
            </w:pPr>
            <w:r w:rsidRPr="00C810DE">
              <w:rPr>
                <w:rFonts w:ascii="Arial" w:hAnsi="Arial" w:eastAsiaTheme="minorEastAsia" w:cs="Arial"/>
                <w:color w:val="2F5496" w:themeColor="accent1" w:themeShade="BF"/>
                <w:sz w:val="24"/>
                <w:szCs w:val="24"/>
              </w:rPr>
              <w:t>Further Information</w:t>
            </w:r>
          </w:p>
        </w:tc>
      </w:tr>
      <w:tr w14:paraId="4661A4F2" w14:textId="77777777" w:rsidTr="00C810DE">
        <w:tblPrEx>
          <w:tblW w:w="5000" w:type="pct"/>
          <w:shd w:val="clear" w:color="auto" w:fill="F7F9FC"/>
          <w:tblCellMar>
            <w:top w:w="113" w:type="dxa"/>
            <w:left w:w="284" w:type="dxa"/>
            <w:bottom w:w="113" w:type="dxa"/>
            <w:right w:w="170" w:type="dxa"/>
          </w:tblCellMar>
          <w:tblLook w:val="04A0"/>
        </w:tblPrEx>
        <w:trPr>
          <w:trHeight w:val="1310"/>
        </w:trPr>
        <w:tc>
          <w:tcPr>
            <w:tcW w:w="5000" w:type="pct"/>
            <w:shd w:val="clear" w:color="auto" w:fill="F7F9FC"/>
          </w:tcPr>
          <w:p w:rsidR="00067B9C" w:rsidRPr="00067B9C" w:rsidP="0063651F" w14:paraId="399C9089" w14:textId="4CC4A71C">
            <w:pPr>
              <w:autoSpaceDE w:val="0"/>
              <w:autoSpaceDN w:val="0"/>
              <w:adjustRightInd w:val="0"/>
              <w:ind w:right="181"/>
              <w:rPr>
                <w:rFonts w:ascii="Arial" w:hAnsi="Arial" w:cs="Arial"/>
                <w:color w:val="404040" w:themeColor="text1" w:themeTint="BF"/>
                <w:kern w:val="0"/>
                <w:sz w:val="21"/>
                <w:szCs w:val="21"/>
              </w:rPr>
            </w:pPr>
            <w:r w:rsidRPr="00C810DE">
              <w:rPr>
                <w:rFonts w:ascii="Arial" w:hAnsi="Arial" w:cs="Arial"/>
                <w:color w:val="404040" w:themeColor="text1" w:themeTint="BF"/>
                <w:kern w:val="0"/>
                <w:sz w:val="21"/>
                <w:szCs w:val="21"/>
              </w:rPr>
              <w:t>For more information regarding this Credit Guide or anything else about our services, just contact us at any time.  We’re here to assist you.</w:t>
            </w:r>
          </w:p>
        </w:tc>
      </w:tr>
    </w:tbl>
    <w:p w:rsidR="007258C8" w:rsidRPr="00C810DE" w:rsidP="0054530F" w14:paraId="6C0312F3" w14:textId="5E2C4EBD">
      <w:pPr>
        <w:rPr>
          <w:rFonts w:ascii="Arial" w:hAnsi="Arial" w:cs="Arial"/>
          <w:color w:val="404040" w:themeColor="text1" w:themeTint="BF"/>
          <w:kern w:val="0"/>
          <w:sz w:val="21"/>
          <w:szCs w:val="21"/>
        </w:rPr>
      </w:pPr>
      <w:r>
        <w:rPr>
          <w:rFonts w:ascii="Arial" w:hAnsi="Arial" w:cs="Arial"/>
          <w:color w:val="2F5496" w:themeColor="accent1" w:themeShade="BF"/>
          <w:sz w:val="48"/>
          <w:szCs w:val="48"/>
        </w:rPr>
        <w:br w:type="column"/>
      </w:r>
      <w:r w:rsidRPr="0069152F">
        <w:rPr>
          <w:rFonts w:ascii="Arial" w:hAnsi="Arial" w:cs="Arial"/>
          <w:color w:val="2F5496" w:themeColor="accent1" w:themeShade="BF"/>
          <w:sz w:val="48"/>
          <w:szCs w:val="48"/>
        </w:rPr>
        <w:t>Privacy disclosure statement and consent</w:t>
      </w:r>
    </w:p>
    <w:p w:rsidR="007258C8" w:rsidRPr="00A23D64" w:rsidP="00C634D4" w14:paraId="4CFADCE0" w14:textId="1F85DEEE">
      <w:pPr>
        <w:spacing w:before="120"/>
        <w:rPr>
          <w:rFonts w:ascii="Arial" w:hAnsi="Arial" w:eastAsiaTheme="minorEastAsia" w:cs="Arial"/>
          <w:b/>
          <w:bCs/>
          <w:color w:val="2F5496" w:themeColor="accent1" w:themeShade="BF"/>
          <w:sz w:val="24"/>
          <w:szCs w:val="24"/>
        </w:rPr>
      </w:pPr>
      <w:r w:rsidRPr="00A23D64">
        <w:rPr>
          <w:rFonts w:ascii="Arial" w:hAnsi="Arial" w:eastAsiaTheme="minorEastAsia" w:cs="Arial"/>
          <w:b/>
          <w:bCs/>
          <w:color w:val="2F5496" w:themeColor="accent1" w:themeShade="BF"/>
          <w:sz w:val="24"/>
          <w:szCs w:val="24"/>
        </w:rPr>
        <w:t>Part A</w:t>
      </w:r>
    </w:p>
    <w:p w:rsidR="007258C8" w:rsidRPr="00C16857" w:rsidP="00C634D4" w14:paraId="4EF86D18" w14:textId="77777777">
      <w:pPr>
        <w:spacing w:before="120"/>
        <w:ind w:right="-142"/>
        <w:rPr>
          <w:rFonts w:ascii="Arial" w:hAnsi="Arial" w:cs="Arial"/>
          <w:color w:val="2F5496" w:themeColor="accent1" w:themeShade="BF"/>
        </w:rPr>
      </w:pPr>
      <w:r w:rsidRPr="00C634D4">
        <w:rPr>
          <w:rFonts w:ascii="Arial" w:hAnsi="Arial" w:cs="Arial"/>
          <w:color w:val="2F5496" w:themeColor="accent1" w:themeShade="BF"/>
        </w:rPr>
        <w:t>Overview</w:t>
      </w:r>
    </w:p>
    <w:p w:rsidR="007258C8" w:rsidRPr="00124CFD" w:rsidP="00C634D4" w14:paraId="2B7E04E4" w14:textId="77777777">
      <w:pPr>
        <w:spacing w:before="120"/>
        <w:rPr>
          <w:rFonts w:ascii="Arial" w:hAnsi="Arial" w:cs="Arial"/>
          <w:color w:val="404040" w:themeColor="text1" w:themeTint="BF"/>
          <w:sz w:val="20"/>
          <w:szCs w:val="20"/>
        </w:rPr>
      </w:pPr>
      <w:r w:rsidRPr="00124CFD">
        <w:rPr>
          <w:rFonts w:ascii="Arial" w:hAnsi="Arial" w:cs="Arial"/>
          <w:color w:val="404040" w:themeColor="text1" w:themeTint="BF"/>
          <w:sz w:val="20"/>
          <w:szCs w:val="20"/>
        </w:rPr>
        <w:t xml:space="preserve">In handling your personal information, </w:t>
      </w:r>
      <w:r w:rsidRPr="00124CFD">
        <w:rPr>
          <w:rFonts w:ascii="Arial" w:hAnsi="Arial" w:cs="Arial"/>
          <w:noProof/>
          <w:color w:val="404040" w:themeColor="text1" w:themeTint="BF"/>
          <w:sz w:val="20"/>
          <w:szCs w:val="20"/>
        </w:rPr>
        <w:t>HUNTER INVESTMENTS AND STRATEGY PTY</w:t>
      </w:r>
      <w:r w:rsidRPr="00124CFD">
        <w:rPr>
          <w:rFonts w:ascii="Arial" w:hAnsi="Arial" w:cs="Arial"/>
          <w:noProof/>
          <w:color w:val="404040" w:themeColor="text1" w:themeTint="BF"/>
          <w:sz w:val="20"/>
          <w:szCs w:val="20"/>
        </w:rPr>
        <w:t xml:space="preserve"> LTD</w:t>
      </w:r>
      <w:r w:rsidRPr="00124CFD">
        <w:rPr>
          <w:rFonts w:ascii="Arial" w:hAnsi="Arial" w:cs="Arial"/>
          <w:color w:val="404040" w:themeColor="text1" w:themeTint="BF"/>
          <w:sz w:val="20"/>
          <w:szCs w:val="20"/>
        </w:rPr>
        <w:t xml:space="preserve"> ABN </w:t>
      </w:r>
      <w:bookmarkStart w:id="0" w:name="_Hlk72222259"/>
      <w:r w:rsidRPr="00124CFD">
        <w:rPr>
          <w:rFonts w:ascii="Arial" w:hAnsi="Arial" w:cs="Arial"/>
          <w:noProof/>
          <w:color w:val="404040" w:themeColor="text1" w:themeTint="BF"/>
          <w:sz w:val="20"/>
          <w:szCs w:val="20"/>
        </w:rPr>
        <w:t>49674205559</w:t>
      </w:r>
      <w:r w:rsidRPr="00124CFD">
        <w:rPr>
          <w:rFonts w:ascii="Arial" w:hAnsi="Arial" w:cs="Arial"/>
          <w:color w:val="404040" w:themeColor="text1" w:themeTint="BF"/>
          <w:sz w:val="20"/>
          <w:szCs w:val="20"/>
        </w:rPr>
        <w:t xml:space="preserve"> </w:t>
      </w:r>
      <w:bookmarkEnd w:id="0"/>
      <w:r w:rsidRPr="00124CFD">
        <w:rPr>
          <w:rFonts w:ascii="Arial" w:hAnsi="Arial" w:cs="Arial"/>
          <w:color w:val="404040" w:themeColor="text1" w:themeTint="BF"/>
          <w:sz w:val="20"/>
          <w:szCs w:val="20"/>
        </w:rPr>
        <w:t>and its individual representatives (“the Broker”) are committed to complying with the Privacy Act 1988 and the Australian Privacy Principles.</w:t>
      </w:r>
    </w:p>
    <w:p w:rsidR="007258C8" w:rsidRPr="00124CFD" w:rsidP="0054530F" w14:paraId="1C8E6A22" w14:textId="77777777">
      <w:pPr>
        <w:spacing w:before="120"/>
        <w:ind w:right="-142"/>
        <w:rPr>
          <w:rFonts w:ascii="Arial" w:hAnsi="Arial" w:cs="Arial"/>
          <w:color w:val="404040" w:themeColor="text1" w:themeTint="BF"/>
          <w:sz w:val="20"/>
          <w:szCs w:val="20"/>
        </w:rPr>
      </w:pPr>
      <w:r w:rsidRPr="00124CFD">
        <w:rPr>
          <w:rFonts w:ascii="Arial" w:hAnsi="Arial" w:cs="Arial"/>
          <w:color w:val="404040" w:themeColor="text1" w:themeTint="BF"/>
          <w:sz w:val="20"/>
          <w:szCs w:val="20"/>
        </w:rPr>
        <w:t xml:space="preserve">The Brokers are authorised as credit representatives of </w:t>
      </w:r>
      <w:r w:rsidRPr="00124CFD">
        <w:rPr>
          <w:rFonts w:ascii="Arial" w:hAnsi="Arial" w:cs="Arial"/>
          <w:noProof/>
          <w:color w:val="404040" w:themeColor="text1" w:themeTint="BF"/>
          <w:sz w:val="20"/>
          <w:szCs w:val="20"/>
        </w:rPr>
        <w:t>Connective Credit Services Pty</w:t>
      </w:r>
      <w:r w:rsidRPr="00124CFD">
        <w:rPr>
          <w:rFonts w:ascii="Arial" w:hAnsi="Arial" w:cs="Arial"/>
          <w:noProof/>
          <w:color w:val="404040" w:themeColor="text1" w:themeTint="BF"/>
          <w:sz w:val="20"/>
          <w:szCs w:val="20"/>
        </w:rPr>
        <w:t xml:space="preserve"> Ltd</w:t>
      </w:r>
      <w:r w:rsidRPr="00124CFD">
        <w:rPr>
          <w:rFonts w:ascii="Arial" w:hAnsi="Arial" w:cs="Arial"/>
          <w:color w:val="404040" w:themeColor="text1" w:themeTint="BF"/>
          <w:sz w:val="20"/>
          <w:szCs w:val="20"/>
        </w:rPr>
        <w:t xml:space="preserve"> </w:t>
      </w:r>
      <w:r w:rsidRPr="00124CFD">
        <w:rPr>
          <w:rFonts w:ascii="Arial" w:hAnsi="Arial" w:cs="Arial"/>
          <w:color w:val="404040" w:themeColor="text1" w:themeTint="BF"/>
          <w:sz w:val="20"/>
          <w:szCs w:val="20"/>
        </w:rPr>
        <w:t xml:space="preserve">Australian Credit Licence </w:t>
      </w:r>
      <w:r w:rsidRPr="00124CFD">
        <w:rPr>
          <w:rFonts w:ascii="Arial" w:hAnsi="Arial" w:cs="Arial"/>
          <w:noProof/>
          <w:color w:val="404040" w:themeColor="text1" w:themeTint="BF"/>
          <w:sz w:val="20"/>
          <w:szCs w:val="20"/>
        </w:rPr>
        <w:t>389328</w:t>
      </w:r>
      <w:r w:rsidRPr="00124CFD">
        <w:rPr>
          <w:rFonts w:ascii="Arial" w:hAnsi="Arial" w:cs="Arial"/>
          <w:color w:val="404040" w:themeColor="text1" w:themeTint="BF"/>
          <w:sz w:val="20"/>
          <w:szCs w:val="20"/>
        </w:rPr>
        <w:t>.</w:t>
      </w:r>
      <w:r w:rsidRPr="00124CFD">
        <w:rPr>
          <w:rFonts w:ascii="Arial" w:hAnsi="Arial" w:cs="Arial"/>
          <w:color w:val="404040" w:themeColor="text1" w:themeTint="BF"/>
          <w:sz w:val="20"/>
          <w:szCs w:val="20"/>
        </w:rPr>
        <w:t xml:space="preserve"> </w:t>
      </w:r>
      <w:r w:rsidRPr="00124CFD">
        <w:rPr>
          <w:rFonts w:ascii="Arial" w:hAnsi="Arial" w:cs="Arial"/>
          <w:color w:val="404040" w:themeColor="text1" w:themeTint="BF"/>
          <w:sz w:val="20"/>
          <w:szCs w:val="20"/>
        </w:rPr>
        <w:t xml:space="preserve">Any references to “we, us, our” are to the Broker and will include reference to our aggregator, Connective Broker Services Pty Ltd and any of its related companies (“Connective”). </w:t>
      </w:r>
    </w:p>
    <w:p w:rsidR="007258C8" w:rsidRPr="00124CFD" w:rsidP="0054530F" w14:paraId="1E8A62E2" w14:textId="77777777">
      <w:pPr>
        <w:spacing w:before="120"/>
        <w:ind w:right="-142"/>
        <w:rPr>
          <w:rFonts w:ascii="Arial" w:hAnsi="Arial" w:cs="Arial"/>
          <w:color w:val="404040" w:themeColor="text1" w:themeTint="BF"/>
          <w:sz w:val="20"/>
          <w:szCs w:val="20"/>
        </w:rPr>
      </w:pPr>
      <w:r w:rsidRPr="00124CFD">
        <w:rPr>
          <w:rFonts w:ascii="Arial" w:hAnsi="Arial" w:cs="Arial"/>
          <w:color w:val="404040" w:themeColor="text1" w:themeTint="BF"/>
          <w:sz w:val="20"/>
          <w:szCs w:val="20"/>
        </w:rPr>
        <w:t xml:space="preserve">We collect information about you for the purposes you agree to in this Privacy Disclosure Statement and Consent (“Consent”). </w:t>
      </w:r>
      <w:bookmarkStart w:id="1" w:name="_Hlk58870224"/>
      <w:r w:rsidRPr="00124CFD">
        <w:rPr>
          <w:rFonts w:ascii="Arial" w:hAnsi="Arial" w:cs="Arial"/>
          <w:color w:val="404040" w:themeColor="text1" w:themeTint="BF"/>
          <w:sz w:val="20"/>
          <w:szCs w:val="20"/>
        </w:rPr>
        <w:t>When you ask us to assist, you agree we can, consistent with Australia’s privacy and credit reporting laws, collect, use and exchange consumer and/or commercial credit and personal information (“information”) about you for those purposes.</w:t>
      </w:r>
    </w:p>
    <w:p w:rsidR="007258C8" w:rsidRPr="00124CFD" w:rsidP="0054530F" w14:paraId="3E004B59" w14:textId="77777777">
      <w:pPr>
        <w:spacing w:before="120"/>
        <w:ind w:right="-142"/>
        <w:rPr>
          <w:rFonts w:ascii="Arial" w:hAnsi="Arial" w:cs="Arial"/>
          <w:color w:val="404040" w:themeColor="text1" w:themeTint="BF"/>
          <w:sz w:val="20"/>
          <w:szCs w:val="20"/>
        </w:rPr>
      </w:pPr>
      <w:bookmarkEnd w:id="1"/>
      <w:r w:rsidRPr="00124CFD">
        <w:rPr>
          <w:rFonts w:ascii="Arial" w:hAnsi="Arial" w:cs="Arial"/>
          <w:color w:val="404040" w:themeColor="text1" w:themeTint="BF"/>
          <w:sz w:val="20"/>
          <w:szCs w:val="20"/>
        </w:rPr>
        <w:t>We are collecting information about you, as applicable:</w:t>
      </w:r>
    </w:p>
    <w:p w:rsidR="003815D4" w:rsidRPr="00124CFD" w:rsidP="00C16857" w14:paraId="3BF1DD18" w14:textId="61CAC337">
      <w:pPr>
        <w:numPr>
          <w:ilvl w:val="0"/>
          <w:numId w:val="2"/>
        </w:numPr>
        <w:spacing w:before="80" w:after="80"/>
        <w:ind w:left="357" w:hanging="357"/>
        <w:rPr>
          <w:rFonts w:ascii="Arial" w:hAnsi="Arial" w:cs="Arial"/>
          <w:color w:val="404040" w:themeColor="text1" w:themeTint="BF"/>
          <w:sz w:val="20"/>
          <w:szCs w:val="20"/>
        </w:rPr>
      </w:pPr>
      <w:r w:rsidRPr="00124CFD">
        <w:rPr>
          <w:rFonts w:ascii="Arial" w:hAnsi="Arial" w:cs="Arial"/>
          <w:color w:val="404040" w:themeColor="text1" w:themeTint="BF"/>
          <w:sz w:val="20"/>
          <w:szCs w:val="20"/>
        </w:rPr>
        <w:t xml:space="preserve">To </w:t>
      </w:r>
      <w:r w:rsidRPr="00124CFD">
        <w:rPr>
          <w:rFonts w:ascii="Arial" w:hAnsi="Arial" w:cs="Arial"/>
          <w:color w:val="404040" w:themeColor="text1" w:themeTint="BF"/>
          <w:sz w:val="20"/>
          <w:szCs w:val="20"/>
          <w:lang w:eastAsia="en-AU"/>
        </w:rPr>
        <w:t>source</w:t>
      </w:r>
      <w:r w:rsidRPr="00124CFD">
        <w:rPr>
          <w:rFonts w:ascii="Arial" w:hAnsi="Arial" w:cs="Arial"/>
          <w:color w:val="404040" w:themeColor="text1" w:themeTint="BF"/>
          <w:sz w:val="20"/>
          <w:szCs w:val="20"/>
        </w:rPr>
        <w:t xml:space="preserve"> for you, or a company of which you are a director:</w:t>
      </w:r>
    </w:p>
    <w:p w:rsidR="003815D4" w:rsidRPr="00124CFD" w:rsidP="00C16857" w14:paraId="6A1C3360" w14:textId="4765BED4">
      <w:pPr>
        <w:numPr>
          <w:ilvl w:val="1"/>
          <w:numId w:val="3"/>
        </w:numPr>
        <w:spacing w:after="110" w:line="255" w:lineRule="auto"/>
        <w:ind w:left="775" w:hanging="331"/>
        <w:rPr>
          <w:rFonts w:ascii="Arial" w:hAnsi="Arial" w:cs="Arial"/>
          <w:color w:val="404040" w:themeColor="text1" w:themeTint="BF"/>
          <w:sz w:val="20"/>
          <w:szCs w:val="20"/>
        </w:rPr>
      </w:pPr>
      <w:r w:rsidRPr="00124CFD">
        <w:rPr>
          <w:rFonts w:ascii="Arial" w:hAnsi="Arial" w:cs="Arial"/>
          <w:color w:val="404040" w:themeColor="text1" w:themeTint="BF"/>
          <w:sz w:val="20"/>
          <w:szCs w:val="20"/>
        </w:rPr>
        <w:t xml:space="preserve">Consumer credit for personal, household, domestic or residential investment purposes; or </w:t>
      </w:r>
    </w:p>
    <w:p w:rsidR="007258C8" w:rsidRPr="00124CFD" w:rsidP="00C16857" w14:paraId="7F9A8B76" w14:textId="01F68A17">
      <w:pPr>
        <w:numPr>
          <w:ilvl w:val="1"/>
          <w:numId w:val="3"/>
        </w:numPr>
        <w:spacing w:after="110" w:line="255" w:lineRule="auto"/>
        <w:ind w:left="775" w:hanging="331"/>
        <w:rPr>
          <w:rFonts w:ascii="Arial" w:hAnsi="Arial" w:cs="Arial"/>
          <w:color w:val="404040" w:themeColor="text1" w:themeTint="BF"/>
          <w:sz w:val="20"/>
          <w:szCs w:val="20"/>
        </w:rPr>
      </w:pPr>
      <w:r w:rsidRPr="00124CFD">
        <w:rPr>
          <w:rFonts w:ascii="Arial" w:hAnsi="Arial" w:cs="Arial"/>
          <w:color w:val="404040" w:themeColor="text1" w:themeTint="BF"/>
          <w:sz w:val="20"/>
          <w:szCs w:val="20"/>
        </w:rPr>
        <w:t>Commercial credit for business purposes; or</w:t>
      </w:r>
    </w:p>
    <w:p w:rsidR="007258C8" w:rsidRPr="00124CFD" w:rsidP="00C16857" w14:paraId="66E522FA" w14:textId="77777777">
      <w:pPr>
        <w:numPr>
          <w:ilvl w:val="1"/>
          <w:numId w:val="3"/>
        </w:numPr>
        <w:spacing w:after="110" w:line="255" w:lineRule="auto"/>
        <w:ind w:left="775" w:hanging="331"/>
        <w:rPr>
          <w:rFonts w:ascii="Arial" w:hAnsi="Arial" w:cs="Arial"/>
          <w:color w:val="404040" w:themeColor="text1" w:themeTint="BF"/>
          <w:sz w:val="20"/>
          <w:szCs w:val="20"/>
        </w:rPr>
      </w:pPr>
      <w:r w:rsidRPr="00124CFD">
        <w:rPr>
          <w:rFonts w:ascii="Arial" w:hAnsi="Arial" w:cs="Arial"/>
          <w:color w:val="404040" w:themeColor="text1" w:themeTint="BF"/>
          <w:sz w:val="20"/>
          <w:szCs w:val="20"/>
        </w:rPr>
        <w:t>Other services stated in this Consent; or</w:t>
      </w:r>
    </w:p>
    <w:p w:rsidR="007258C8" w:rsidRPr="00124CFD" w:rsidP="00C16857" w14:paraId="7F7BCD6C" w14:textId="77777777">
      <w:pPr>
        <w:numPr>
          <w:ilvl w:val="0"/>
          <w:numId w:val="2"/>
        </w:numPr>
        <w:spacing w:before="80" w:after="80"/>
        <w:ind w:left="357" w:hanging="357"/>
        <w:rPr>
          <w:rFonts w:ascii="Arial" w:hAnsi="Arial" w:cs="Arial"/>
          <w:color w:val="404040" w:themeColor="text1" w:themeTint="BF"/>
          <w:sz w:val="20"/>
          <w:szCs w:val="20"/>
        </w:rPr>
      </w:pPr>
      <w:r w:rsidRPr="00124CFD">
        <w:rPr>
          <w:rFonts w:ascii="Arial" w:hAnsi="Arial" w:cs="Arial"/>
          <w:color w:val="404040" w:themeColor="text1" w:themeTint="BF"/>
          <w:sz w:val="20"/>
          <w:szCs w:val="20"/>
        </w:rPr>
        <w:t xml:space="preserve">To </w:t>
      </w:r>
      <w:r w:rsidRPr="00124CFD">
        <w:rPr>
          <w:rFonts w:ascii="Arial" w:hAnsi="Arial" w:cs="Arial"/>
          <w:color w:val="404040" w:themeColor="text1" w:themeTint="BF"/>
          <w:sz w:val="20"/>
          <w:szCs w:val="20"/>
          <w:lang w:eastAsia="en-AU"/>
        </w:rPr>
        <w:t>support</w:t>
      </w:r>
      <w:r w:rsidRPr="00124CFD">
        <w:rPr>
          <w:rFonts w:ascii="Arial" w:hAnsi="Arial" w:cs="Arial"/>
          <w:color w:val="404040" w:themeColor="text1" w:themeTint="BF"/>
          <w:sz w:val="20"/>
          <w:szCs w:val="20"/>
        </w:rPr>
        <w:t xml:space="preserve"> a guarantor application, you will provide.</w:t>
      </w:r>
    </w:p>
    <w:p w:rsidR="007258C8" w:rsidRPr="00124CFD" w:rsidP="00C634D4" w14:paraId="4B84AB0F" w14:textId="77777777">
      <w:pPr>
        <w:spacing w:before="120"/>
        <w:rPr>
          <w:rFonts w:ascii="Arial" w:hAnsi="Arial" w:cs="Arial"/>
          <w:color w:val="404040" w:themeColor="text1" w:themeTint="BF"/>
          <w:sz w:val="20"/>
          <w:szCs w:val="20"/>
        </w:rPr>
      </w:pPr>
      <w:r w:rsidRPr="00124CFD">
        <w:rPr>
          <w:rFonts w:ascii="Arial" w:hAnsi="Arial" w:cs="Arial"/>
          <w:color w:val="404040" w:themeColor="text1" w:themeTint="BF"/>
          <w:sz w:val="20"/>
          <w:szCs w:val="20"/>
        </w:rPr>
        <w:t xml:space="preserve">As your broker, we require the information we collect from you to assess your credit or guarantor application or the credit </w:t>
      </w:r>
      <w:r w:rsidRPr="00124CFD">
        <w:rPr>
          <w:rFonts w:ascii="Arial" w:hAnsi="Arial" w:cs="Arial"/>
          <w:color w:val="404040" w:themeColor="text1" w:themeTint="BF"/>
          <w:sz w:val="20"/>
          <w:szCs w:val="20"/>
          <w:lang w:eastAsia="en-AU"/>
        </w:rPr>
        <w:t>application</w:t>
      </w:r>
      <w:r w:rsidRPr="00124CFD">
        <w:rPr>
          <w:rFonts w:ascii="Arial" w:hAnsi="Arial" w:cs="Arial"/>
          <w:color w:val="404040" w:themeColor="text1" w:themeTint="BF"/>
          <w:sz w:val="20"/>
          <w:szCs w:val="20"/>
        </w:rPr>
        <w:t xml:space="preserve"> of a company of which you are a director, to source a suitable credit provider and any required insurances and to manage the application process, where required. If you do not </w:t>
      </w:r>
      <w:r w:rsidRPr="00C634D4">
        <w:rPr>
          <w:rFonts w:ascii="Arial" w:hAnsi="Arial" w:cs="Arial"/>
          <w:color w:val="404040" w:themeColor="text1" w:themeTint="BF"/>
          <w:kern w:val="0"/>
          <w:sz w:val="20"/>
          <w:szCs w:val="20"/>
        </w:rPr>
        <w:t>provide</w:t>
      </w:r>
      <w:r w:rsidRPr="00124CFD">
        <w:rPr>
          <w:rFonts w:ascii="Arial" w:hAnsi="Arial" w:cs="Arial"/>
          <w:color w:val="404040" w:themeColor="text1" w:themeTint="BF"/>
          <w:sz w:val="20"/>
          <w:szCs w:val="20"/>
        </w:rPr>
        <w:t xml:space="preserve"> the information sought, we may be unable to process your application, or the company’s application, or we may be limited in the other services we can offer you or the company.</w:t>
      </w:r>
    </w:p>
    <w:p w:rsidR="007258C8" w:rsidRPr="00C16857" w:rsidP="00C634D4" w14:paraId="3BA33DFC" w14:textId="4890F8B8">
      <w:pPr>
        <w:spacing w:before="120"/>
        <w:ind w:right="-142"/>
        <w:rPr>
          <w:rFonts w:ascii="Arial" w:hAnsi="Arial" w:cs="Arial"/>
          <w:color w:val="2F5496" w:themeColor="accent1" w:themeShade="BF"/>
        </w:rPr>
      </w:pPr>
      <w:bookmarkStart w:id="2" w:name="_Hlk58870384"/>
      <w:r>
        <w:rPr>
          <w:rFonts w:ascii="Arial" w:hAnsi="Arial" w:eastAsiaTheme="minorEastAsia" w:cs="Arial"/>
          <w:color w:val="2F5496" w:themeColor="accent1" w:themeShade="BF"/>
          <w:sz w:val="24"/>
          <w:szCs w:val="24"/>
        </w:rPr>
        <w:br w:type="column"/>
      </w:r>
      <w:r w:rsidRPr="00C634D4">
        <w:rPr>
          <w:rFonts w:ascii="Arial" w:hAnsi="Arial" w:cs="Arial"/>
          <w:color w:val="2F5496" w:themeColor="accent1" w:themeShade="BF"/>
        </w:rPr>
        <w:t>Your</w:t>
      </w:r>
      <w:r w:rsidRPr="00C16857">
        <w:rPr>
          <w:rFonts w:ascii="Arial" w:hAnsi="Arial" w:cs="Arial"/>
          <w:color w:val="2F5496" w:themeColor="accent1" w:themeShade="BF"/>
        </w:rPr>
        <w:t xml:space="preserve"> </w:t>
      </w:r>
      <w:r w:rsidRPr="00C634D4">
        <w:rPr>
          <w:rFonts w:ascii="Arial" w:hAnsi="Arial" w:cs="Arial"/>
          <w:color w:val="2F5496" w:themeColor="accent1" w:themeShade="BF"/>
        </w:rPr>
        <w:t>information - Collection and Disclosure</w:t>
      </w:r>
    </w:p>
    <w:p w:rsidR="007258C8" w:rsidRPr="00124CFD" w:rsidP="00C634D4" w14:paraId="008DB6BB" w14:textId="77777777">
      <w:pPr>
        <w:spacing w:before="120"/>
        <w:rPr>
          <w:rFonts w:ascii="Arial" w:hAnsi="Arial" w:cs="Arial"/>
          <w:color w:val="404040" w:themeColor="text1" w:themeTint="BF"/>
          <w:sz w:val="20"/>
          <w:szCs w:val="20"/>
        </w:rPr>
      </w:pPr>
      <w:r w:rsidRPr="00124CFD">
        <w:rPr>
          <w:rFonts w:ascii="Arial" w:hAnsi="Arial" w:cs="Arial"/>
          <w:color w:val="404040" w:themeColor="text1" w:themeTint="BF"/>
          <w:sz w:val="20"/>
          <w:szCs w:val="20"/>
        </w:rPr>
        <w:t xml:space="preserve">The personal </w:t>
      </w:r>
      <w:r w:rsidRPr="00C634D4">
        <w:rPr>
          <w:rFonts w:ascii="Arial" w:hAnsi="Arial" w:cs="Arial"/>
          <w:color w:val="404040" w:themeColor="text1" w:themeTint="BF"/>
          <w:kern w:val="0"/>
          <w:sz w:val="20"/>
          <w:szCs w:val="20"/>
        </w:rPr>
        <w:t>information</w:t>
      </w:r>
      <w:r w:rsidRPr="00124CFD">
        <w:rPr>
          <w:rFonts w:ascii="Arial" w:hAnsi="Arial" w:cs="Arial"/>
          <w:color w:val="404040" w:themeColor="text1" w:themeTint="BF"/>
          <w:sz w:val="20"/>
          <w:szCs w:val="20"/>
        </w:rPr>
        <w:t xml:space="preserve"> we collect may include a broad range of information from your name, address, and contact details to other information about your qualifications, employment history and financial information.</w:t>
      </w:r>
    </w:p>
    <w:p w:rsidR="007258C8" w:rsidRPr="00124CFD" w:rsidP="0054530F" w14:paraId="57A7D0AA" w14:textId="77777777">
      <w:pPr>
        <w:spacing w:before="120"/>
        <w:ind w:right="-142"/>
        <w:rPr>
          <w:rFonts w:ascii="Arial" w:hAnsi="Arial" w:cs="Arial"/>
          <w:color w:val="404040" w:themeColor="text1" w:themeTint="BF"/>
          <w:sz w:val="20"/>
          <w:szCs w:val="20"/>
        </w:rPr>
      </w:pPr>
      <w:r w:rsidRPr="00124CFD">
        <w:rPr>
          <w:rFonts w:ascii="Arial" w:hAnsi="Arial" w:cs="Arial"/>
          <w:color w:val="404040" w:themeColor="text1" w:themeTint="BF"/>
          <w:sz w:val="20"/>
          <w:szCs w:val="20"/>
        </w:rPr>
        <w:t>“</w:t>
      </w:r>
      <w:r w:rsidRPr="00124CFD">
        <w:rPr>
          <w:rFonts w:ascii="Arial" w:hAnsi="Arial" w:cs="Arial"/>
          <w:color w:val="404040" w:themeColor="text1" w:themeTint="BF"/>
          <w:sz w:val="20"/>
          <w:szCs w:val="20"/>
          <w:lang w:eastAsia="en-AU"/>
        </w:rPr>
        <w:t>Personal</w:t>
      </w:r>
      <w:r w:rsidRPr="00124CFD">
        <w:rPr>
          <w:rFonts w:ascii="Arial" w:hAnsi="Arial" w:cs="Arial"/>
          <w:color w:val="404040" w:themeColor="text1" w:themeTint="BF"/>
          <w:sz w:val="20"/>
          <w:szCs w:val="20"/>
        </w:rPr>
        <w:t xml:space="preserve"> information” may include any sensitive information (including health information) and may include any information you tell us about any vulnerability you may have. We may use that information to assess your application and, where appropriate, to source a suitable credit provider or lessor and / or insurance provider. We may, as appropriate:</w:t>
      </w:r>
    </w:p>
    <w:p w:rsidR="007258C8" w:rsidRPr="00124CFD" w:rsidP="00C16857" w14:paraId="5BFCF475" w14:textId="77777777">
      <w:pPr>
        <w:numPr>
          <w:ilvl w:val="0"/>
          <w:numId w:val="2"/>
        </w:numPr>
        <w:spacing w:before="80" w:after="80"/>
        <w:ind w:left="357" w:hanging="357"/>
        <w:rPr>
          <w:rFonts w:ascii="Arial" w:hAnsi="Arial" w:cs="Arial"/>
          <w:color w:val="404040" w:themeColor="text1" w:themeTint="BF"/>
          <w:sz w:val="20"/>
          <w:szCs w:val="20"/>
        </w:rPr>
      </w:pPr>
      <w:r w:rsidRPr="00124CFD">
        <w:rPr>
          <w:rFonts w:ascii="Arial" w:hAnsi="Arial" w:cs="Arial"/>
          <w:color w:val="404040" w:themeColor="text1" w:themeTint="BF"/>
          <w:sz w:val="20"/>
          <w:szCs w:val="20"/>
        </w:rPr>
        <w:t xml:space="preserve">Disclose your identification information to a consumer credit reporting service (“Consumer CRS”) and/or a commercial credit reporting service (“Commercial CRS”), where we hold your consent (refer </w:t>
      </w:r>
      <w:r w:rsidRPr="00124CFD">
        <w:rPr>
          <w:rFonts w:ascii="Arial" w:hAnsi="Arial" w:cs="Arial"/>
          <w:color w:val="404040" w:themeColor="text1" w:themeTint="BF"/>
          <w:sz w:val="20"/>
          <w:szCs w:val="20"/>
          <w:lang w:eastAsia="en-AU"/>
        </w:rPr>
        <w:t>Schedule</w:t>
      </w:r>
      <w:r w:rsidRPr="00124CFD">
        <w:rPr>
          <w:rFonts w:ascii="Arial" w:hAnsi="Arial" w:cs="Arial"/>
          <w:color w:val="404040" w:themeColor="text1" w:themeTint="BF"/>
          <w:sz w:val="20"/>
          <w:szCs w:val="20"/>
        </w:rPr>
        <w:t xml:space="preserve"> 1).</w:t>
      </w:r>
    </w:p>
    <w:p w:rsidR="007258C8" w:rsidRPr="00124CFD" w:rsidP="00C16857" w14:paraId="123B049F" w14:textId="77777777">
      <w:pPr>
        <w:numPr>
          <w:ilvl w:val="0"/>
          <w:numId w:val="2"/>
        </w:numPr>
        <w:spacing w:before="80" w:after="80"/>
        <w:ind w:left="357" w:hanging="357"/>
        <w:rPr>
          <w:rFonts w:ascii="Arial" w:hAnsi="Arial" w:cs="Arial"/>
          <w:color w:val="404040" w:themeColor="text1" w:themeTint="BF"/>
          <w:sz w:val="20"/>
          <w:szCs w:val="20"/>
        </w:rPr>
      </w:pPr>
      <w:r w:rsidRPr="00124CFD">
        <w:rPr>
          <w:rFonts w:ascii="Arial" w:hAnsi="Arial" w:cs="Arial"/>
          <w:color w:val="404040" w:themeColor="text1" w:themeTint="BF"/>
          <w:sz w:val="20"/>
          <w:szCs w:val="20"/>
        </w:rPr>
        <w:t>Use any information a CRS provides in its report to assist us to preliminarily assess your credit or guarantor application (</w:t>
      </w:r>
      <w:r w:rsidRPr="00124CFD">
        <w:rPr>
          <w:rFonts w:ascii="Arial" w:hAnsi="Arial" w:cs="Arial"/>
          <w:color w:val="404040" w:themeColor="text1" w:themeTint="BF"/>
          <w:sz w:val="20"/>
          <w:szCs w:val="20"/>
          <w:lang w:eastAsia="en-AU"/>
        </w:rPr>
        <w:t>references</w:t>
      </w:r>
      <w:r w:rsidRPr="00124CFD">
        <w:rPr>
          <w:rFonts w:ascii="Arial" w:hAnsi="Arial" w:cs="Arial"/>
          <w:color w:val="404040" w:themeColor="text1" w:themeTint="BF"/>
          <w:sz w:val="20"/>
          <w:szCs w:val="20"/>
        </w:rPr>
        <w:t xml:space="preserve"> to a “CRS” could be to either a Consumer CRS or a Commercial CRS).</w:t>
      </w:r>
    </w:p>
    <w:p w:rsidR="007258C8" w:rsidRPr="00124CFD" w:rsidP="00C16857" w14:paraId="7D2D129D" w14:textId="77777777">
      <w:pPr>
        <w:numPr>
          <w:ilvl w:val="0"/>
          <w:numId w:val="2"/>
        </w:numPr>
        <w:spacing w:before="80" w:after="80"/>
        <w:ind w:left="357" w:hanging="357"/>
        <w:rPr>
          <w:rFonts w:ascii="Arial" w:hAnsi="Arial" w:cs="Arial"/>
          <w:color w:val="404040" w:themeColor="text1" w:themeTint="BF"/>
          <w:sz w:val="20"/>
          <w:szCs w:val="20"/>
        </w:rPr>
      </w:pPr>
      <w:r w:rsidRPr="00124CFD">
        <w:rPr>
          <w:rFonts w:ascii="Arial" w:hAnsi="Arial" w:cs="Arial"/>
          <w:color w:val="404040" w:themeColor="text1" w:themeTint="BF"/>
          <w:sz w:val="20"/>
          <w:szCs w:val="20"/>
        </w:rPr>
        <w:t xml:space="preserve">Disclose your information to an insurer or insurers to </w:t>
      </w:r>
      <w:r w:rsidRPr="00124CFD">
        <w:rPr>
          <w:rFonts w:ascii="Arial" w:hAnsi="Arial" w:cs="Arial"/>
          <w:color w:val="404040" w:themeColor="text1" w:themeTint="BF"/>
          <w:sz w:val="20"/>
          <w:szCs w:val="20"/>
          <w:lang w:eastAsia="en-AU"/>
        </w:rPr>
        <w:t>source</w:t>
      </w:r>
      <w:r w:rsidRPr="00124CFD">
        <w:rPr>
          <w:rFonts w:ascii="Arial" w:hAnsi="Arial" w:cs="Arial"/>
          <w:color w:val="404040" w:themeColor="text1" w:themeTint="BF"/>
          <w:sz w:val="20"/>
          <w:szCs w:val="20"/>
        </w:rPr>
        <w:t xml:space="preserve"> any insurances you wish to obtain; and</w:t>
      </w:r>
    </w:p>
    <w:p w:rsidR="007258C8" w:rsidRPr="00124CFD" w:rsidP="00C16857" w14:paraId="452FFC7B" w14:textId="77777777">
      <w:pPr>
        <w:numPr>
          <w:ilvl w:val="0"/>
          <w:numId w:val="2"/>
        </w:numPr>
        <w:spacing w:before="80" w:after="80"/>
        <w:ind w:left="357" w:hanging="357"/>
        <w:rPr>
          <w:rFonts w:ascii="Arial" w:hAnsi="Arial" w:cs="Arial"/>
          <w:color w:val="404040" w:themeColor="text1" w:themeTint="BF"/>
          <w:sz w:val="20"/>
          <w:szCs w:val="20"/>
        </w:rPr>
      </w:pPr>
      <w:r w:rsidRPr="00124CFD">
        <w:rPr>
          <w:rFonts w:ascii="Arial" w:hAnsi="Arial" w:cs="Arial"/>
          <w:color w:val="404040" w:themeColor="text1" w:themeTint="BF"/>
          <w:sz w:val="20"/>
          <w:szCs w:val="20"/>
        </w:rPr>
        <w:t xml:space="preserve">Disclose your </w:t>
      </w:r>
      <w:r w:rsidRPr="00124CFD">
        <w:rPr>
          <w:rFonts w:ascii="Arial" w:hAnsi="Arial" w:cs="Arial"/>
          <w:color w:val="404040" w:themeColor="text1" w:themeTint="BF"/>
          <w:sz w:val="20"/>
          <w:szCs w:val="20"/>
          <w:lang w:eastAsia="en-AU"/>
        </w:rPr>
        <w:t>information</w:t>
      </w:r>
      <w:r w:rsidRPr="00124CFD">
        <w:rPr>
          <w:rFonts w:ascii="Arial" w:hAnsi="Arial" w:cs="Arial"/>
          <w:color w:val="404040" w:themeColor="text1" w:themeTint="BF"/>
          <w:sz w:val="20"/>
          <w:szCs w:val="20"/>
        </w:rPr>
        <w:t xml:space="preserve"> to our advisers, aggregators, licensees and other financial intermediaries, a credit provider or credit providers to apply for finance on your behalf.</w:t>
      </w:r>
    </w:p>
    <w:p w:rsidR="007258C8" w:rsidRPr="00124CFD" w:rsidP="0054530F" w14:paraId="5CF5E6CE" w14:textId="77777777">
      <w:pPr>
        <w:spacing w:before="120"/>
        <w:ind w:right="-142"/>
        <w:rPr>
          <w:rFonts w:ascii="Arial" w:hAnsi="Arial" w:cs="Arial"/>
          <w:b/>
          <w:bCs/>
          <w:i/>
          <w:iCs/>
          <w:color w:val="404040" w:themeColor="text1" w:themeTint="BF"/>
          <w:sz w:val="20"/>
          <w:szCs w:val="20"/>
        </w:rPr>
      </w:pPr>
      <w:r w:rsidRPr="00124CFD">
        <w:rPr>
          <w:rFonts w:ascii="Arial" w:hAnsi="Arial" w:cs="Arial"/>
          <w:color w:val="404040" w:themeColor="text1" w:themeTint="BF"/>
          <w:sz w:val="20"/>
          <w:szCs w:val="20"/>
        </w:rPr>
        <w:t>Some of the recipients to whom we disclose your personal information may be based overseas. It is not practicable to list every country in which such recipients are located but it is likely that such countries will include the Philippines, India and Nepal.</w:t>
      </w:r>
    </w:p>
    <w:p w:rsidR="007258C8" w:rsidRPr="00C634D4" w:rsidP="00C634D4" w14:paraId="60A44ACB" w14:textId="77777777">
      <w:pPr>
        <w:spacing w:before="120"/>
        <w:ind w:right="-142"/>
        <w:rPr>
          <w:rFonts w:ascii="Arial" w:hAnsi="Arial" w:cs="Arial"/>
          <w:color w:val="2F5496" w:themeColor="accent1" w:themeShade="BF"/>
        </w:rPr>
      </w:pPr>
      <w:bookmarkStart w:id="3" w:name="_Hlk58870474"/>
      <w:bookmarkEnd w:id="2"/>
      <w:r w:rsidRPr="00C634D4">
        <w:rPr>
          <w:rFonts w:ascii="Arial" w:hAnsi="Arial" w:cs="Arial"/>
          <w:color w:val="2F5496" w:themeColor="accent1" w:themeShade="BF"/>
        </w:rPr>
        <w:t>How we protect your information</w:t>
      </w:r>
    </w:p>
    <w:p w:rsidR="007258C8" w:rsidRPr="00124CFD" w:rsidP="00C634D4" w14:paraId="19D64569" w14:textId="77777777">
      <w:pPr>
        <w:spacing w:before="120"/>
        <w:rPr>
          <w:rFonts w:ascii="Arial" w:hAnsi="Arial" w:cs="Arial"/>
          <w:color w:val="404040" w:themeColor="text1" w:themeTint="BF"/>
          <w:sz w:val="20"/>
          <w:szCs w:val="20"/>
        </w:rPr>
      </w:pPr>
      <w:r w:rsidRPr="00124CFD">
        <w:rPr>
          <w:rFonts w:ascii="Arial" w:hAnsi="Arial" w:cs="Arial"/>
          <w:color w:val="404040" w:themeColor="text1" w:themeTint="BF"/>
          <w:sz w:val="20"/>
          <w:szCs w:val="20"/>
        </w:rPr>
        <w:t xml:space="preserve">We take all reasonable steps to protect your personal information from misuse, interference, loss, unauthorised access, modification, or </w:t>
      </w:r>
      <w:r w:rsidRPr="00C634D4">
        <w:rPr>
          <w:rFonts w:ascii="Arial" w:hAnsi="Arial" w:cs="Arial"/>
          <w:color w:val="404040" w:themeColor="text1" w:themeTint="BF"/>
          <w:kern w:val="0"/>
          <w:sz w:val="20"/>
          <w:szCs w:val="20"/>
        </w:rPr>
        <w:t>exposure</w:t>
      </w:r>
      <w:r w:rsidRPr="00124CFD">
        <w:rPr>
          <w:rFonts w:ascii="Arial" w:hAnsi="Arial" w:cs="Arial"/>
          <w:color w:val="404040" w:themeColor="text1" w:themeTint="BF"/>
          <w:sz w:val="20"/>
          <w:szCs w:val="20"/>
        </w:rPr>
        <w:t>. All Connective staff are required by the terms of their employment to maintain the confidentiality of customer information. Access to your information is restricted to those employees whose job requires that information. Access to our premises and computer systems is restricted through locks, password protection, internet firewalls and routers.</w:t>
      </w:r>
    </w:p>
    <w:p w:rsidR="007258C8" w:rsidRPr="00124CFD" w:rsidP="0054530F" w14:paraId="4C3183B1" w14:textId="77777777">
      <w:pPr>
        <w:spacing w:before="120"/>
        <w:ind w:right="-142"/>
        <w:rPr>
          <w:rFonts w:ascii="Arial" w:hAnsi="Arial" w:cs="Arial"/>
          <w:color w:val="404040" w:themeColor="text1" w:themeTint="BF"/>
          <w:sz w:val="20"/>
          <w:szCs w:val="20"/>
        </w:rPr>
      </w:pPr>
      <w:r w:rsidRPr="00124CFD">
        <w:rPr>
          <w:rFonts w:ascii="Arial" w:hAnsi="Arial" w:cs="Arial"/>
          <w:color w:val="404040" w:themeColor="text1" w:themeTint="BF"/>
          <w:sz w:val="20"/>
          <w:szCs w:val="20"/>
        </w:rPr>
        <w:t>We will take reasonable steps to destroy or de-identify your personal information when your personal information is no longer required for our business functions.</w:t>
      </w:r>
    </w:p>
    <w:p w:rsidR="007258C8" w:rsidRPr="00C16857" w:rsidP="0054530F" w14:paraId="22960022" w14:textId="77777777">
      <w:pPr>
        <w:spacing w:before="120"/>
        <w:ind w:right="-142"/>
        <w:rPr>
          <w:rFonts w:ascii="Arial" w:hAnsi="Arial" w:cs="Arial"/>
          <w:color w:val="2F5496" w:themeColor="accent1" w:themeShade="BF"/>
        </w:rPr>
      </w:pPr>
      <w:bookmarkStart w:id="4" w:name="_Hlk58870502"/>
      <w:bookmarkEnd w:id="3"/>
      <w:r w:rsidRPr="00C16857">
        <w:rPr>
          <w:rFonts w:ascii="Arial" w:hAnsi="Arial" w:cs="Arial"/>
          <w:color w:val="2F5496" w:themeColor="accent1" w:themeShade="BF"/>
        </w:rPr>
        <w:t>Credit Providers</w:t>
      </w:r>
    </w:p>
    <w:p w:rsidR="007258C8" w:rsidRPr="00124CFD" w:rsidP="0054530F" w14:paraId="6F8FE23A" w14:textId="77777777">
      <w:pPr>
        <w:spacing w:before="40"/>
        <w:ind w:right="-142"/>
        <w:rPr>
          <w:rFonts w:ascii="Arial" w:hAnsi="Arial" w:cs="Arial"/>
          <w:color w:val="404040" w:themeColor="text1" w:themeTint="BF"/>
          <w:sz w:val="20"/>
          <w:szCs w:val="20"/>
        </w:rPr>
      </w:pPr>
      <w:r w:rsidRPr="00124CFD">
        <w:rPr>
          <w:rFonts w:ascii="Arial" w:hAnsi="Arial" w:cs="Arial"/>
          <w:color w:val="404040" w:themeColor="text1" w:themeTint="BF"/>
          <w:sz w:val="20"/>
          <w:szCs w:val="20"/>
          <w:lang w:eastAsia="en-AU"/>
        </w:rPr>
        <w:t>As</w:t>
      </w:r>
      <w:r w:rsidRPr="00124CFD">
        <w:rPr>
          <w:rFonts w:ascii="Arial" w:hAnsi="Arial" w:cs="Arial"/>
          <w:color w:val="404040" w:themeColor="text1" w:themeTint="BF"/>
          <w:sz w:val="20"/>
          <w:szCs w:val="20"/>
        </w:rPr>
        <w:t xml:space="preserve"> part of providing our services to you, we may undertake tasks for a credit provider which are reasonably necessary to manage the application process. When doing so, we are acting as agent for </w:t>
      </w:r>
      <w:r w:rsidRPr="00124CFD">
        <w:rPr>
          <w:rFonts w:ascii="Arial" w:hAnsi="Arial" w:cs="Arial"/>
          <w:color w:val="404040" w:themeColor="text1" w:themeTint="BF"/>
          <w:sz w:val="20"/>
          <w:szCs w:val="20"/>
        </w:rPr>
        <w:t>the credit provider, with the same privacy law requirements applying to both of us.</w:t>
      </w:r>
    </w:p>
    <w:p w:rsidR="007258C8" w:rsidRPr="00124CFD" w:rsidP="0069152F" w14:paraId="7DE6CF04" w14:textId="77777777">
      <w:pPr>
        <w:spacing w:before="120"/>
        <w:rPr>
          <w:rFonts w:ascii="Arial" w:hAnsi="Arial" w:cs="Arial"/>
          <w:color w:val="404040" w:themeColor="text1" w:themeTint="BF"/>
          <w:sz w:val="20"/>
          <w:szCs w:val="20"/>
        </w:rPr>
      </w:pPr>
      <w:r w:rsidRPr="00124CFD">
        <w:rPr>
          <w:rFonts w:ascii="Arial" w:hAnsi="Arial" w:cs="Arial"/>
          <w:color w:val="404040" w:themeColor="text1" w:themeTint="BF"/>
          <w:sz w:val="20"/>
          <w:szCs w:val="20"/>
        </w:rPr>
        <w:t xml:space="preserve">We may submit your application to one or more credit providers listed in </w:t>
      </w:r>
      <w:r w:rsidRPr="0069152F">
        <w:rPr>
          <w:rFonts w:ascii="Arial" w:hAnsi="Arial" w:cs="Arial"/>
          <w:color w:val="404040" w:themeColor="text1" w:themeTint="BF"/>
          <w:kern w:val="0"/>
          <w:sz w:val="20"/>
          <w:szCs w:val="20"/>
        </w:rPr>
        <w:t>Schedule</w:t>
      </w:r>
      <w:r w:rsidRPr="00124CFD">
        <w:rPr>
          <w:rFonts w:ascii="Arial" w:hAnsi="Arial" w:cs="Arial"/>
          <w:color w:val="404040" w:themeColor="text1" w:themeTint="BF"/>
          <w:sz w:val="20"/>
          <w:szCs w:val="20"/>
        </w:rPr>
        <w:t xml:space="preserve"> 2.</w:t>
      </w:r>
    </w:p>
    <w:p w:rsidR="0069152F" w:rsidP="0069152F" w14:paraId="1942D921" w14:textId="77777777">
      <w:pPr>
        <w:spacing w:before="120"/>
        <w:rPr>
          <w:rFonts w:ascii="Arial" w:hAnsi="Arial" w:cs="Arial"/>
          <w:color w:val="404040" w:themeColor="text1" w:themeTint="BF"/>
          <w:sz w:val="20"/>
          <w:szCs w:val="20"/>
        </w:rPr>
      </w:pPr>
      <w:r w:rsidRPr="00124CFD">
        <w:rPr>
          <w:rFonts w:ascii="Arial" w:hAnsi="Arial" w:cs="Arial"/>
          <w:color w:val="404040" w:themeColor="text1" w:themeTint="BF"/>
          <w:sz w:val="20"/>
          <w:szCs w:val="20"/>
        </w:rPr>
        <w:t xml:space="preserve">A credit provider, to whom we </w:t>
      </w:r>
      <w:r w:rsidRPr="00124CFD">
        <w:rPr>
          <w:rFonts w:ascii="Arial" w:hAnsi="Arial" w:cs="Arial"/>
          <w:color w:val="404040" w:themeColor="text1" w:themeTint="BF"/>
          <w:sz w:val="20"/>
          <w:szCs w:val="20"/>
        </w:rPr>
        <w:t>submit an application</w:t>
      </w:r>
      <w:r w:rsidRPr="00124CFD">
        <w:rPr>
          <w:rFonts w:ascii="Arial" w:hAnsi="Arial" w:cs="Arial"/>
          <w:color w:val="404040" w:themeColor="text1" w:themeTint="BF"/>
          <w:sz w:val="20"/>
          <w:szCs w:val="20"/>
        </w:rPr>
        <w:t xml:space="preserve">, may disclose information about you to, and collect information about you from, one or more CRS. Credit providers may also engage directly with a credit reporting body to make a credit </w:t>
      </w:r>
      <w:r w:rsidRPr="00124CFD">
        <w:rPr>
          <w:rFonts w:ascii="Arial" w:hAnsi="Arial" w:cs="Arial"/>
          <w:color w:val="404040" w:themeColor="text1" w:themeTint="BF"/>
          <w:sz w:val="20"/>
          <w:szCs w:val="20"/>
        </w:rPr>
        <w:t>enquiry</w:t>
      </w:r>
      <w:r w:rsidRPr="00124CFD">
        <w:rPr>
          <w:rFonts w:ascii="Arial" w:hAnsi="Arial" w:cs="Arial"/>
          <w:color w:val="404040" w:themeColor="text1" w:themeTint="BF"/>
          <w:sz w:val="20"/>
          <w:szCs w:val="20"/>
        </w:rPr>
        <w:t xml:space="preserve"> and you can ascertain the details on this and how they handle personal and </w:t>
      </w:r>
      <w:r w:rsidRPr="0069152F">
        <w:rPr>
          <w:rFonts w:ascii="Arial" w:hAnsi="Arial" w:cs="Arial"/>
          <w:color w:val="404040" w:themeColor="text1" w:themeTint="BF"/>
          <w:kern w:val="0"/>
          <w:sz w:val="20"/>
          <w:szCs w:val="20"/>
        </w:rPr>
        <w:t>credit</w:t>
      </w:r>
      <w:r w:rsidRPr="00124CFD">
        <w:rPr>
          <w:rFonts w:ascii="Arial" w:hAnsi="Arial" w:cs="Arial"/>
          <w:color w:val="404040" w:themeColor="text1" w:themeTint="BF"/>
          <w:sz w:val="20"/>
          <w:szCs w:val="20"/>
        </w:rPr>
        <w:t xml:space="preserve"> information via their websites which are listed in our Schedule 2 - Credit Providers below. </w:t>
      </w:r>
    </w:p>
    <w:p w:rsidR="007258C8" w:rsidRPr="00124CFD" w:rsidP="0069152F" w14:paraId="1AA0C7B6" w14:textId="6F9A1A5B">
      <w:pPr>
        <w:spacing w:before="120"/>
        <w:rPr>
          <w:rFonts w:ascii="Arial" w:hAnsi="Arial" w:cs="Arial"/>
          <w:color w:val="404040" w:themeColor="text1" w:themeTint="BF"/>
          <w:sz w:val="20"/>
          <w:szCs w:val="20"/>
        </w:rPr>
      </w:pPr>
      <w:r w:rsidRPr="00124CFD">
        <w:rPr>
          <w:rFonts w:ascii="Arial" w:hAnsi="Arial" w:cs="Arial"/>
          <w:color w:val="404040" w:themeColor="text1" w:themeTint="BF"/>
          <w:sz w:val="20"/>
          <w:szCs w:val="20"/>
        </w:rPr>
        <w:t xml:space="preserve">Credit providers may provide your personal information (including information about your driver licence or passport) to an organisation providing verification of your identity, (including credit reporting bodies), to request an assessment of whether that information matches information held by the issuer of the identification document via the use of </w:t>
      </w:r>
      <w:r w:rsidRPr="00124CFD">
        <w:rPr>
          <w:rFonts w:ascii="Arial" w:hAnsi="Arial" w:cs="Arial"/>
          <w:color w:val="404040" w:themeColor="text1" w:themeTint="BF"/>
          <w:sz w:val="20"/>
          <w:szCs w:val="20"/>
        </w:rPr>
        <w:t>third party</w:t>
      </w:r>
      <w:r w:rsidRPr="00124CFD">
        <w:rPr>
          <w:rFonts w:ascii="Arial" w:hAnsi="Arial" w:cs="Arial"/>
          <w:color w:val="404040" w:themeColor="text1" w:themeTint="BF"/>
          <w:sz w:val="20"/>
          <w:szCs w:val="20"/>
        </w:rPr>
        <w:t xml:space="preserve"> systems (this may also include electronic identity verification).  Alternative means of verifying your identity may be available.</w:t>
      </w:r>
    </w:p>
    <w:p w:rsidR="007258C8" w:rsidRPr="00124CFD" w:rsidP="0054530F" w14:paraId="251A6351" w14:textId="77777777">
      <w:pPr>
        <w:spacing w:before="120"/>
        <w:ind w:right="-142"/>
        <w:rPr>
          <w:rFonts w:ascii="Arial" w:hAnsi="Arial" w:cs="Arial"/>
          <w:color w:val="404040" w:themeColor="text1" w:themeTint="BF"/>
          <w:sz w:val="20"/>
          <w:szCs w:val="20"/>
          <w:lang w:eastAsia="en-AU"/>
        </w:rPr>
      </w:pPr>
      <w:r w:rsidRPr="00124CFD">
        <w:rPr>
          <w:rFonts w:ascii="Arial" w:hAnsi="Arial" w:cs="Arial"/>
          <w:color w:val="404040" w:themeColor="text1" w:themeTint="BF"/>
          <w:sz w:val="20"/>
          <w:szCs w:val="20"/>
        </w:rPr>
        <w:t xml:space="preserve">The website of each credit provider contains details of each CRS with which it deals and other details about information held about you, including whether that information may be held or disclosed overseas and, if so, in which countries. The websites also describe your key rights. These details may be described on the credit </w:t>
      </w:r>
      <w:r w:rsidRPr="00124CFD">
        <w:rPr>
          <w:rFonts w:ascii="Arial" w:hAnsi="Arial" w:cs="Arial"/>
          <w:color w:val="404040" w:themeColor="text1" w:themeTint="BF"/>
          <w:sz w:val="20"/>
          <w:szCs w:val="20"/>
          <w:lang w:eastAsia="en-AU"/>
        </w:rPr>
        <w:t>providers’ websites as ‘notifiable matters’, ‘privacy policy’, ‘credit reporting policy’ or ‘privacy disclosure statement and consent’, or similar.</w:t>
      </w:r>
    </w:p>
    <w:p w:rsidR="007258C8" w:rsidRPr="00124CFD" w:rsidP="0054530F" w14:paraId="0060D7DF" w14:textId="77777777">
      <w:pPr>
        <w:spacing w:before="120"/>
        <w:ind w:right="-142"/>
        <w:rPr>
          <w:rFonts w:ascii="Arial" w:hAnsi="Arial" w:cs="Arial"/>
          <w:color w:val="404040" w:themeColor="text1" w:themeTint="BF"/>
          <w:sz w:val="20"/>
          <w:szCs w:val="20"/>
        </w:rPr>
      </w:pPr>
      <w:r w:rsidRPr="00124CFD">
        <w:rPr>
          <w:rFonts w:ascii="Arial" w:hAnsi="Arial" w:cs="Arial"/>
          <w:color w:val="404040" w:themeColor="text1" w:themeTint="BF"/>
          <w:sz w:val="20"/>
          <w:szCs w:val="20"/>
          <w:lang w:eastAsia="en-AU"/>
        </w:rPr>
        <w:t>For each Consumer</w:t>
      </w:r>
      <w:r w:rsidRPr="00124CFD">
        <w:rPr>
          <w:rFonts w:ascii="Arial" w:hAnsi="Arial" w:cs="Arial"/>
          <w:color w:val="404040" w:themeColor="text1" w:themeTint="BF"/>
          <w:sz w:val="20"/>
          <w:szCs w:val="20"/>
        </w:rPr>
        <w:t xml:space="preserve"> CRS a credit provider uses, the website details will include the following specific information:</w:t>
      </w:r>
    </w:p>
    <w:p w:rsidR="007258C8" w:rsidRPr="00124CFD" w:rsidP="00C16857" w14:paraId="1E463764" w14:textId="77777777">
      <w:pPr>
        <w:numPr>
          <w:ilvl w:val="0"/>
          <w:numId w:val="2"/>
        </w:numPr>
        <w:spacing w:before="80" w:after="80"/>
        <w:ind w:left="357" w:hanging="357"/>
        <w:rPr>
          <w:rFonts w:ascii="Arial" w:hAnsi="Arial" w:cs="Arial"/>
          <w:color w:val="404040" w:themeColor="text1" w:themeTint="BF"/>
          <w:sz w:val="20"/>
          <w:szCs w:val="20"/>
        </w:rPr>
      </w:pPr>
      <w:r w:rsidRPr="00124CFD">
        <w:rPr>
          <w:rFonts w:ascii="Arial" w:hAnsi="Arial" w:cs="Arial"/>
          <w:color w:val="404040" w:themeColor="text1" w:themeTint="BF"/>
          <w:sz w:val="20"/>
          <w:szCs w:val="20"/>
        </w:rPr>
        <w:t xml:space="preserve">That the CRS may include information the credit provider discloses about you to </w:t>
      </w:r>
      <w:r w:rsidRPr="00124CFD">
        <w:rPr>
          <w:rFonts w:ascii="Arial" w:hAnsi="Arial" w:cs="Arial"/>
          <w:color w:val="404040" w:themeColor="text1" w:themeTint="BF"/>
          <w:sz w:val="20"/>
          <w:szCs w:val="20"/>
          <w:lang w:eastAsia="en-AU"/>
        </w:rPr>
        <w:t>other</w:t>
      </w:r>
      <w:r w:rsidRPr="00124CFD">
        <w:rPr>
          <w:rFonts w:ascii="Arial" w:hAnsi="Arial" w:cs="Arial"/>
          <w:color w:val="404040" w:themeColor="text1" w:themeTint="BF"/>
          <w:sz w:val="20"/>
          <w:szCs w:val="20"/>
        </w:rPr>
        <w:t xml:space="preserve"> credit providers to assess your credit worthiness.</w:t>
      </w:r>
    </w:p>
    <w:p w:rsidR="007258C8" w:rsidRPr="00124CFD" w:rsidP="00C16857" w14:paraId="06C7C5B5" w14:textId="77777777">
      <w:pPr>
        <w:numPr>
          <w:ilvl w:val="0"/>
          <w:numId w:val="2"/>
        </w:numPr>
        <w:spacing w:before="80" w:after="80"/>
        <w:ind w:left="357" w:hanging="357"/>
        <w:rPr>
          <w:rFonts w:ascii="Arial" w:hAnsi="Arial" w:cs="Arial"/>
          <w:color w:val="404040" w:themeColor="text1" w:themeTint="BF"/>
          <w:sz w:val="20"/>
          <w:szCs w:val="20"/>
        </w:rPr>
      </w:pPr>
      <w:r w:rsidRPr="00124CFD">
        <w:rPr>
          <w:rFonts w:ascii="Arial" w:hAnsi="Arial" w:cs="Arial"/>
          <w:color w:val="404040" w:themeColor="text1" w:themeTint="BF"/>
          <w:sz w:val="20"/>
          <w:szCs w:val="20"/>
        </w:rPr>
        <w:t xml:space="preserve">That, if you become overdue in making consumer credit payments or commit a </w:t>
      </w:r>
      <w:r w:rsidRPr="00124CFD">
        <w:rPr>
          <w:rFonts w:ascii="Arial" w:hAnsi="Arial" w:cs="Arial"/>
          <w:color w:val="404040" w:themeColor="text1" w:themeTint="BF"/>
          <w:sz w:val="20"/>
          <w:szCs w:val="20"/>
          <w:lang w:eastAsia="en-AU"/>
        </w:rPr>
        <w:t>serious</w:t>
      </w:r>
      <w:r w:rsidRPr="00124CFD">
        <w:rPr>
          <w:rFonts w:ascii="Arial" w:hAnsi="Arial" w:cs="Arial"/>
          <w:color w:val="404040" w:themeColor="text1" w:themeTint="BF"/>
          <w:sz w:val="20"/>
          <w:szCs w:val="20"/>
        </w:rPr>
        <w:t xml:space="preserve"> credit infringement, the credit provider may disclose that information to the CRS.</w:t>
      </w:r>
    </w:p>
    <w:p w:rsidR="007258C8" w:rsidRPr="00124CFD" w:rsidP="00C16857" w14:paraId="38F87277" w14:textId="77777777">
      <w:pPr>
        <w:numPr>
          <w:ilvl w:val="0"/>
          <w:numId w:val="2"/>
        </w:numPr>
        <w:spacing w:before="80" w:after="80"/>
        <w:ind w:left="357" w:hanging="357"/>
        <w:rPr>
          <w:rFonts w:ascii="Arial" w:hAnsi="Arial" w:cs="Arial"/>
          <w:color w:val="404040" w:themeColor="text1" w:themeTint="BF"/>
          <w:sz w:val="20"/>
          <w:szCs w:val="20"/>
        </w:rPr>
      </w:pPr>
      <w:r w:rsidRPr="00124CFD">
        <w:rPr>
          <w:rFonts w:ascii="Arial" w:hAnsi="Arial" w:cs="Arial"/>
          <w:color w:val="404040" w:themeColor="text1" w:themeTint="BF"/>
          <w:sz w:val="20"/>
          <w:szCs w:val="20"/>
        </w:rPr>
        <w:t>How you can obtain the credit provider’s and/or the CRS’s policies about managing your information.</w:t>
      </w:r>
    </w:p>
    <w:p w:rsidR="007258C8" w:rsidRPr="00124CFD" w:rsidP="00C16857" w14:paraId="2E4C2489" w14:textId="77777777">
      <w:pPr>
        <w:numPr>
          <w:ilvl w:val="0"/>
          <w:numId w:val="2"/>
        </w:numPr>
        <w:spacing w:before="80" w:after="80"/>
        <w:ind w:left="357" w:hanging="357"/>
        <w:rPr>
          <w:rFonts w:ascii="Arial" w:hAnsi="Arial" w:cs="Arial"/>
          <w:color w:val="404040" w:themeColor="text1" w:themeTint="BF"/>
          <w:sz w:val="20"/>
          <w:szCs w:val="20"/>
        </w:rPr>
      </w:pPr>
      <w:r w:rsidRPr="00124CFD">
        <w:rPr>
          <w:rFonts w:ascii="Arial" w:hAnsi="Arial" w:cs="Arial"/>
          <w:color w:val="404040" w:themeColor="text1" w:themeTint="BF"/>
          <w:sz w:val="20"/>
          <w:szCs w:val="20"/>
        </w:rPr>
        <w:t xml:space="preserve">Your right to access and/or correct </w:t>
      </w:r>
      <w:r w:rsidRPr="00124CFD">
        <w:rPr>
          <w:rFonts w:ascii="Arial" w:hAnsi="Arial" w:cs="Arial"/>
          <w:color w:val="404040" w:themeColor="text1" w:themeTint="BF"/>
          <w:sz w:val="20"/>
          <w:szCs w:val="20"/>
          <w:lang w:eastAsia="en-AU"/>
        </w:rPr>
        <w:t>information</w:t>
      </w:r>
      <w:r w:rsidRPr="00124CFD">
        <w:rPr>
          <w:rFonts w:ascii="Arial" w:hAnsi="Arial" w:cs="Arial"/>
          <w:color w:val="404040" w:themeColor="text1" w:themeTint="BF"/>
          <w:sz w:val="20"/>
          <w:szCs w:val="20"/>
        </w:rPr>
        <w:t xml:space="preserve"> held about you and to complain about conduct that may breach the privacy and credit reporting laws.</w:t>
      </w:r>
    </w:p>
    <w:p w:rsidR="007258C8" w:rsidRPr="00124CFD" w:rsidP="00C16857" w14:paraId="3A22656D" w14:textId="77777777">
      <w:pPr>
        <w:numPr>
          <w:ilvl w:val="0"/>
          <w:numId w:val="2"/>
        </w:numPr>
        <w:spacing w:before="80" w:after="80"/>
        <w:ind w:left="357" w:hanging="357"/>
        <w:rPr>
          <w:rFonts w:ascii="Arial" w:hAnsi="Arial" w:cs="Arial"/>
          <w:color w:val="404040" w:themeColor="text1" w:themeTint="BF"/>
          <w:sz w:val="20"/>
          <w:szCs w:val="20"/>
        </w:rPr>
      </w:pPr>
      <w:r w:rsidRPr="00124CFD">
        <w:rPr>
          <w:rFonts w:ascii="Arial" w:hAnsi="Arial" w:cs="Arial"/>
          <w:color w:val="404040" w:themeColor="text1" w:themeTint="BF"/>
          <w:sz w:val="20"/>
          <w:szCs w:val="20"/>
        </w:rPr>
        <w:t xml:space="preserve">Your right to request a CRS not to </w:t>
      </w:r>
      <w:r w:rsidRPr="00124CFD">
        <w:rPr>
          <w:rFonts w:ascii="Arial" w:hAnsi="Arial" w:cs="Arial"/>
          <w:color w:val="404040" w:themeColor="text1" w:themeTint="BF"/>
          <w:sz w:val="20"/>
          <w:szCs w:val="20"/>
          <w:lang w:eastAsia="en-AU"/>
        </w:rPr>
        <w:t>undertake</w:t>
      </w:r>
      <w:r w:rsidRPr="00124CFD">
        <w:rPr>
          <w:rFonts w:ascii="Arial" w:hAnsi="Arial" w:cs="Arial"/>
          <w:color w:val="404040" w:themeColor="text1" w:themeTint="BF"/>
          <w:sz w:val="20"/>
          <w:szCs w:val="20"/>
        </w:rPr>
        <w:t xml:space="preserve"> pre-screening for purposes of direct marketing by a credit provider.</w:t>
      </w:r>
    </w:p>
    <w:p w:rsidR="007258C8" w:rsidRPr="00124CFD" w:rsidP="00C16857" w14:paraId="5499CF47" w14:textId="77777777">
      <w:pPr>
        <w:numPr>
          <w:ilvl w:val="0"/>
          <w:numId w:val="2"/>
        </w:numPr>
        <w:spacing w:before="80" w:after="80"/>
        <w:ind w:left="357" w:hanging="357"/>
        <w:rPr>
          <w:rFonts w:ascii="Arial" w:hAnsi="Arial" w:cs="Arial"/>
          <w:color w:val="404040" w:themeColor="text1" w:themeTint="BF"/>
          <w:sz w:val="20"/>
          <w:szCs w:val="20"/>
        </w:rPr>
      </w:pPr>
      <w:r w:rsidRPr="00124CFD">
        <w:rPr>
          <w:rFonts w:ascii="Arial" w:hAnsi="Arial" w:cs="Arial"/>
          <w:color w:val="404040" w:themeColor="text1" w:themeTint="BF"/>
          <w:sz w:val="20"/>
          <w:szCs w:val="20"/>
        </w:rPr>
        <w:t xml:space="preserve">Your right to request a CRS not to </w:t>
      </w:r>
      <w:r w:rsidRPr="00124CFD">
        <w:rPr>
          <w:rFonts w:ascii="Arial" w:hAnsi="Arial" w:cs="Arial"/>
          <w:color w:val="404040" w:themeColor="text1" w:themeTint="BF"/>
          <w:sz w:val="20"/>
          <w:szCs w:val="20"/>
          <w:lang w:eastAsia="en-AU"/>
        </w:rPr>
        <w:t>release</w:t>
      </w:r>
      <w:r w:rsidRPr="00124CFD">
        <w:rPr>
          <w:rFonts w:ascii="Arial" w:hAnsi="Arial" w:cs="Arial"/>
          <w:color w:val="404040" w:themeColor="text1" w:themeTint="BF"/>
          <w:sz w:val="20"/>
          <w:szCs w:val="20"/>
        </w:rPr>
        <w:t xml:space="preserve"> information about you if you believe you are a victim of fraud.</w:t>
      </w:r>
    </w:p>
    <w:p w:rsidR="007258C8" w:rsidRPr="00124CFD" w:rsidP="0054530F" w14:paraId="2BB1B7FA" w14:textId="77777777">
      <w:pPr>
        <w:spacing w:before="120"/>
        <w:ind w:right="-142"/>
        <w:rPr>
          <w:rFonts w:ascii="Arial" w:hAnsi="Arial" w:cs="Arial"/>
          <w:color w:val="404040" w:themeColor="text1" w:themeTint="BF"/>
          <w:sz w:val="20"/>
          <w:szCs w:val="20"/>
        </w:rPr>
      </w:pPr>
      <w:r w:rsidRPr="00124CFD">
        <w:rPr>
          <w:rFonts w:ascii="Arial" w:hAnsi="Arial" w:cs="Arial"/>
          <w:color w:val="404040" w:themeColor="text1" w:themeTint="BF"/>
          <w:sz w:val="20"/>
          <w:szCs w:val="20"/>
          <w:lang w:eastAsia="en-AU"/>
        </w:rPr>
        <w:t>This</w:t>
      </w:r>
      <w:r w:rsidRPr="00124CFD">
        <w:rPr>
          <w:rFonts w:ascii="Arial" w:hAnsi="Arial" w:cs="Arial"/>
          <w:color w:val="404040" w:themeColor="text1" w:themeTint="BF"/>
          <w:sz w:val="20"/>
          <w:szCs w:val="20"/>
        </w:rPr>
        <w:t xml:space="preserve"> detail will also be included by the credit provider who approves your application in the privacy disclosure statement and consent document it will provide to you.</w:t>
      </w:r>
    </w:p>
    <w:p w:rsidR="007258C8" w:rsidRPr="00124CFD" w:rsidP="0054530F" w14:paraId="5BEBBBD9" w14:textId="77777777">
      <w:pPr>
        <w:spacing w:before="120"/>
        <w:ind w:right="-142"/>
        <w:rPr>
          <w:rFonts w:ascii="Arial" w:hAnsi="Arial" w:cs="Arial"/>
          <w:color w:val="404040" w:themeColor="text1" w:themeTint="BF"/>
          <w:sz w:val="20"/>
          <w:szCs w:val="20"/>
        </w:rPr>
      </w:pPr>
      <w:r w:rsidRPr="00124CFD">
        <w:rPr>
          <w:rFonts w:ascii="Arial" w:hAnsi="Arial" w:cs="Arial"/>
          <w:color w:val="404040" w:themeColor="text1" w:themeTint="BF"/>
          <w:sz w:val="20"/>
          <w:szCs w:val="20"/>
        </w:rPr>
        <w:t xml:space="preserve">Each credit </w:t>
      </w:r>
      <w:r w:rsidRPr="00124CFD">
        <w:rPr>
          <w:rFonts w:ascii="Arial" w:hAnsi="Arial" w:cs="Arial"/>
          <w:color w:val="404040" w:themeColor="text1" w:themeTint="BF"/>
          <w:sz w:val="20"/>
          <w:szCs w:val="20"/>
          <w:lang w:eastAsia="en-AU"/>
        </w:rPr>
        <w:t>provider</w:t>
      </w:r>
      <w:r w:rsidRPr="00124CFD">
        <w:rPr>
          <w:rFonts w:ascii="Arial" w:hAnsi="Arial" w:cs="Arial"/>
          <w:color w:val="404040" w:themeColor="text1" w:themeTint="BF"/>
          <w:sz w:val="20"/>
          <w:szCs w:val="20"/>
        </w:rPr>
        <w:t xml:space="preserve"> website includes information on how to contact it and how to obtain a copy of its privacy documents in a form that suits you (e.g. hardcopy or email).</w:t>
      </w:r>
    </w:p>
    <w:p w:rsidR="007258C8" w:rsidRPr="00C16857" w:rsidP="00C16857" w14:paraId="7D925F5A" w14:textId="77777777">
      <w:pPr>
        <w:spacing w:before="120"/>
        <w:ind w:right="-142"/>
        <w:rPr>
          <w:rFonts w:ascii="Arial" w:hAnsi="Arial" w:cs="Arial"/>
          <w:color w:val="2F5496" w:themeColor="accent1" w:themeShade="BF"/>
        </w:rPr>
      </w:pPr>
      <w:bookmarkStart w:id="5" w:name="_Hlk58870645"/>
      <w:bookmarkEnd w:id="4"/>
      <w:r w:rsidRPr="00C16857">
        <w:rPr>
          <w:rFonts w:ascii="Arial" w:hAnsi="Arial" w:cs="Arial"/>
          <w:color w:val="2F5496" w:themeColor="accent1" w:themeShade="BF"/>
        </w:rPr>
        <w:t>You agree we may:</w:t>
      </w:r>
    </w:p>
    <w:p w:rsidR="007258C8" w:rsidRPr="00124CFD" w:rsidP="00C16857" w14:paraId="7360F2A2" w14:textId="77777777">
      <w:pPr>
        <w:numPr>
          <w:ilvl w:val="0"/>
          <w:numId w:val="2"/>
        </w:numPr>
        <w:spacing w:before="80" w:after="80"/>
        <w:ind w:left="357" w:hanging="357"/>
        <w:rPr>
          <w:rFonts w:ascii="Arial" w:hAnsi="Arial" w:cs="Arial"/>
          <w:color w:val="404040" w:themeColor="text1" w:themeTint="BF"/>
          <w:sz w:val="20"/>
          <w:szCs w:val="20"/>
        </w:rPr>
      </w:pPr>
      <w:r w:rsidRPr="00124CFD">
        <w:rPr>
          <w:rFonts w:ascii="Arial" w:hAnsi="Arial" w:cs="Arial"/>
          <w:color w:val="404040" w:themeColor="text1" w:themeTint="BF"/>
          <w:sz w:val="20"/>
          <w:szCs w:val="20"/>
        </w:rPr>
        <w:t>Use your information:</w:t>
      </w:r>
    </w:p>
    <w:p w:rsidR="007258C8" w:rsidRPr="00124CFD" w:rsidP="00C16857" w14:paraId="69492344" w14:textId="77777777">
      <w:pPr>
        <w:numPr>
          <w:ilvl w:val="1"/>
          <w:numId w:val="3"/>
        </w:numPr>
        <w:spacing w:after="110" w:line="255" w:lineRule="auto"/>
        <w:ind w:left="775" w:hanging="331"/>
        <w:rPr>
          <w:rFonts w:ascii="Arial" w:hAnsi="Arial" w:cs="Arial"/>
          <w:color w:val="404040" w:themeColor="text1" w:themeTint="BF"/>
          <w:sz w:val="20"/>
          <w:szCs w:val="20"/>
        </w:rPr>
      </w:pPr>
      <w:r w:rsidRPr="00124CFD">
        <w:rPr>
          <w:rFonts w:ascii="Arial" w:hAnsi="Arial" w:cs="Arial"/>
          <w:color w:val="404040" w:themeColor="text1" w:themeTint="BF"/>
          <w:sz w:val="20"/>
          <w:szCs w:val="20"/>
        </w:rPr>
        <w:t>To assess your consumer or commercial credit and/or guarantee application and/or to assess a credit application by a company of which you are a director.</w:t>
      </w:r>
    </w:p>
    <w:p w:rsidR="007258C8" w:rsidRPr="00124CFD" w:rsidP="00C16857" w14:paraId="35DACFA1" w14:textId="77777777">
      <w:pPr>
        <w:numPr>
          <w:ilvl w:val="1"/>
          <w:numId w:val="3"/>
        </w:numPr>
        <w:spacing w:after="110" w:line="255" w:lineRule="auto"/>
        <w:ind w:left="775" w:hanging="331"/>
        <w:rPr>
          <w:rFonts w:ascii="Arial" w:hAnsi="Arial" w:cs="Arial"/>
          <w:color w:val="404040" w:themeColor="text1" w:themeTint="BF"/>
          <w:sz w:val="20"/>
          <w:szCs w:val="20"/>
        </w:rPr>
      </w:pPr>
      <w:r w:rsidRPr="00124CFD">
        <w:rPr>
          <w:rFonts w:ascii="Arial" w:hAnsi="Arial" w:cs="Arial"/>
          <w:color w:val="404040" w:themeColor="text1" w:themeTint="BF"/>
          <w:sz w:val="20"/>
          <w:szCs w:val="20"/>
        </w:rPr>
        <w:t xml:space="preserve">To source any </w:t>
      </w:r>
      <w:r w:rsidRPr="00124CFD">
        <w:rPr>
          <w:rFonts w:ascii="Arial" w:hAnsi="Arial" w:cs="Arial"/>
          <w:color w:val="404040" w:themeColor="text1" w:themeTint="BF"/>
          <w:sz w:val="20"/>
          <w:szCs w:val="20"/>
        </w:rPr>
        <w:t>finances</w:t>
      </w:r>
      <w:r w:rsidRPr="00124CFD">
        <w:rPr>
          <w:rFonts w:ascii="Arial" w:hAnsi="Arial" w:cs="Arial"/>
          <w:color w:val="404040" w:themeColor="text1" w:themeTint="BF"/>
          <w:sz w:val="20"/>
          <w:szCs w:val="20"/>
        </w:rPr>
        <w:t xml:space="preserve"> you require.</w:t>
      </w:r>
    </w:p>
    <w:p w:rsidR="007258C8" w:rsidRPr="00124CFD" w:rsidP="00C16857" w14:paraId="265C2ADB" w14:textId="77777777">
      <w:pPr>
        <w:numPr>
          <w:ilvl w:val="1"/>
          <w:numId w:val="3"/>
        </w:numPr>
        <w:spacing w:after="110" w:line="255" w:lineRule="auto"/>
        <w:ind w:left="775" w:hanging="331"/>
        <w:rPr>
          <w:rFonts w:ascii="Arial" w:hAnsi="Arial" w:cs="Arial"/>
          <w:color w:val="404040" w:themeColor="text1" w:themeTint="BF"/>
          <w:sz w:val="20"/>
          <w:szCs w:val="20"/>
        </w:rPr>
      </w:pPr>
      <w:r w:rsidRPr="00124CFD">
        <w:rPr>
          <w:rFonts w:ascii="Arial" w:hAnsi="Arial" w:cs="Arial"/>
          <w:color w:val="404040" w:themeColor="text1" w:themeTint="BF"/>
          <w:sz w:val="20"/>
          <w:szCs w:val="20"/>
        </w:rPr>
        <w:t xml:space="preserve">To source any </w:t>
      </w:r>
      <w:r w:rsidRPr="00124CFD">
        <w:rPr>
          <w:rFonts w:ascii="Arial" w:hAnsi="Arial" w:cs="Arial"/>
          <w:color w:val="404040" w:themeColor="text1" w:themeTint="BF"/>
          <w:sz w:val="20"/>
          <w:szCs w:val="20"/>
        </w:rPr>
        <w:t>insurances</w:t>
      </w:r>
      <w:r w:rsidRPr="00124CFD">
        <w:rPr>
          <w:rFonts w:ascii="Arial" w:hAnsi="Arial" w:cs="Arial"/>
          <w:color w:val="404040" w:themeColor="text1" w:themeTint="BF"/>
          <w:sz w:val="20"/>
          <w:szCs w:val="20"/>
        </w:rPr>
        <w:t xml:space="preserve"> you require.</w:t>
      </w:r>
    </w:p>
    <w:p w:rsidR="007258C8" w:rsidRPr="00124CFD" w:rsidP="004D74D8" w14:paraId="38E4E575" w14:textId="77777777">
      <w:pPr>
        <w:numPr>
          <w:ilvl w:val="1"/>
          <w:numId w:val="3"/>
        </w:numPr>
        <w:spacing w:after="110" w:line="255" w:lineRule="auto"/>
        <w:ind w:left="775" w:hanging="331"/>
        <w:rPr>
          <w:rFonts w:ascii="Arial" w:hAnsi="Arial" w:cs="Arial"/>
          <w:color w:val="404040" w:themeColor="text1" w:themeTint="BF"/>
          <w:sz w:val="20"/>
          <w:szCs w:val="20"/>
        </w:rPr>
      </w:pPr>
      <w:r w:rsidRPr="00124CFD">
        <w:rPr>
          <w:rFonts w:ascii="Arial" w:hAnsi="Arial" w:cs="Arial"/>
          <w:color w:val="404040" w:themeColor="text1" w:themeTint="BF"/>
          <w:sz w:val="20"/>
          <w:szCs w:val="20"/>
        </w:rPr>
        <w:t>As the law authorises or requires.</w:t>
      </w:r>
    </w:p>
    <w:p w:rsidR="007258C8" w:rsidRPr="00124CFD" w:rsidP="00C16857" w14:paraId="4043816F" w14:textId="77777777">
      <w:pPr>
        <w:numPr>
          <w:ilvl w:val="0"/>
          <w:numId w:val="2"/>
        </w:numPr>
        <w:spacing w:before="80" w:after="80"/>
        <w:ind w:left="357" w:hanging="357"/>
        <w:rPr>
          <w:rFonts w:ascii="Arial" w:hAnsi="Arial" w:cs="Arial"/>
          <w:color w:val="404040" w:themeColor="text1" w:themeTint="BF"/>
          <w:sz w:val="20"/>
          <w:szCs w:val="20"/>
        </w:rPr>
      </w:pPr>
      <w:r w:rsidRPr="00124CFD">
        <w:rPr>
          <w:rFonts w:ascii="Arial" w:hAnsi="Arial" w:cs="Arial"/>
          <w:color w:val="404040" w:themeColor="text1" w:themeTint="BF"/>
          <w:sz w:val="20"/>
          <w:szCs w:val="20"/>
        </w:rPr>
        <w:t xml:space="preserve">Disclose to, and obtain from, any prospective credit provider or insurer, </w:t>
      </w:r>
      <w:r w:rsidRPr="00124CFD">
        <w:rPr>
          <w:rFonts w:ascii="Arial" w:hAnsi="Arial" w:cs="Arial"/>
          <w:color w:val="404040" w:themeColor="text1" w:themeTint="BF"/>
          <w:sz w:val="20"/>
          <w:szCs w:val="20"/>
          <w:lang w:eastAsia="en-AU"/>
        </w:rPr>
        <w:t>information</w:t>
      </w:r>
      <w:r w:rsidRPr="00124CFD">
        <w:rPr>
          <w:rFonts w:ascii="Arial" w:hAnsi="Arial" w:cs="Arial"/>
          <w:color w:val="404040" w:themeColor="text1" w:themeTint="BF"/>
          <w:sz w:val="20"/>
          <w:szCs w:val="20"/>
        </w:rPr>
        <w:t xml:space="preserve"> about you that is reasonably necessary to obtain the finance and insurances you require.</w:t>
      </w:r>
    </w:p>
    <w:p w:rsidR="007258C8" w:rsidRPr="00124CFD" w:rsidP="00C16857" w14:paraId="78C9678C" w14:textId="77777777">
      <w:pPr>
        <w:numPr>
          <w:ilvl w:val="0"/>
          <w:numId w:val="2"/>
        </w:numPr>
        <w:spacing w:before="80" w:after="80"/>
        <w:ind w:left="357" w:hanging="357"/>
        <w:rPr>
          <w:rFonts w:ascii="Arial" w:hAnsi="Arial" w:cs="Arial"/>
          <w:color w:val="404040" w:themeColor="text1" w:themeTint="BF"/>
          <w:sz w:val="20"/>
          <w:szCs w:val="20"/>
        </w:rPr>
      </w:pPr>
      <w:r w:rsidRPr="00124CFD">
        <w:rPr>
          <w:rFonts w:ascii="Arial" w:hAnsi="Arial" w:cs="Arial"/>
          <w:color w:val="404040" w:themeColor="text1" w:themeTint="BF"/>
          <w:sz w:val="20"/>
          <w:szCs w:val="20"/>
        </w:rPr>
        <w:t xml:space="preserve">Obtain from, and disclose to, any third party, information about you, the applicant(s) or guarantor(s) that is </w:t>
      </w:r>
      <w:r w:rsidRPr="00124CFD">
        <w:rPr>
          <w:rFonts w:ascii="Arial" w:hAnsi="Arial" w:cs="Arial"/>
          <w:color w:val="404040" w:themeColor="text1" w:themeTint="BF"/>
          <w:sz w:val="20"/>
          <w:szCs w:val="20"/>
          <w:lang w:eastAsia="en-AU"/>
        </w:rPr>
        <w:t>reasonably</w:t>
      </w:r>
      <w:r w:rsidRPr="00124CFD">
        <w:rPr>
          <w:rFonts w:ascii="Arial" w:hAnsi="Arial" w:cs="Arial"/>
          <w:color w:val="404040" w:themeColor="text1" w:themeTint="BF"/>
          <w:sz w:val="20"/>
          <w:szCs w:val="20"/>
        </w:rPr>
        <w:t xml:space="preserve"> necessary to assist you obtain the finance and insurances required.</w:t>
      </w:r>
    </w:p>
    <w:p w:rsidR="007258C8" w:rsidRPr="00124CFD" w:rsidP="00C16857" w14:paraId="61965919" w14:textId="77777777">
      <w:pPr>
        <w:numPr>
          <w:ilvl w:val="0"/>
          <w:numId w:val="2"/>
        </w:numPr>
        <w:spacing w:before="80" w:after="80"/>
        <w:ind w:left="357" w:hanging="357"/>
        <w:rPr>
          <w:rFonts w:ascii="Arial" w:hAnsi="Arial" w:cs="Arial"/>
          <w:color w:val="404040" w:themeColor="text1" w:themeTint="BF"/>
          <w:sz w:val="20"/>
          <w:szCs w:val="20"/>
        </w:rPr>
      </w:pPr>
      <w:r w:rsidRPr="00124CFD">
        <w:rPr>
          <w:rFonts w:ascii="Arial" w:hAnsi="Arial" w:cs="Arial"/>
          <w:color w:val="404040" w:themeColor="text1" w:themeTint="BF"/>
          <w:sz w:val="20"/>
          <w:szCs w:val="20"/>
        </w:rPr>
        <w:t xml:space="preserve">Provide your information, including your credit </w:t>
      </w:r>
      <w:r w:rsidRPr="00124CFD">
        <w:rPr>
          <w:rFonts w:ascii="Arial" w:hAnsi="Arial" w:cs="Arial"/>
          <w:color w:val="404040" w:themeColor="text1" w:themeTint="BF"/>
          <w:sz w:val="20"/>
          <w:szCs w:val="20"/>
          <w:lang w:eastAsia="en-AU"/>
        </w:rPr>
        <w:t>report</w:t>
      </w:r>
      <w:r w:rsidRPr="00124CFD">
        <w:rPr>
          <w:rFonts w:ascii="Arial" w:hAnsi="Arial" w:cs="Arial"/>
          <w:color w:val="404040" w:themeColor="text1" w:themeTint="BF"/>
          <w:sz w:val="20"/>
          <w:szCs w:val="20"/>
        </w:rPr>
        <w:t>(s), to one or more of the credit providers so they can assess your application, or the application of a company of which you are a director, or your suitability as a guarantor.</w:t>
      </w:r>
    </w:p>
    <w:p w:rsidR="007258C8" w:rsidRPr="00124CFD" w:rsidP="00C16857" w14:paraId="5FE4FC02" w14:textId="77777777">
      <w:pPr>
        <w:numPr>
          <w:ilvl w:val="0"/>
          <w:numId w:val="2"/>
        </w:numPr>
        <w:spacing w:before="80" w:after="80"/>
        <w:ind w:left="357" w:hanging="357"/>
        <w:rPr>
          <w:rFonts w:ascii="Arial" w:hAnsi="Arial" w:cs="Arial"/>
          <w:color w:val="404040" w:themeColor="text1" w:themeTint="BF"/>
          <w:sz w:val="20"/>
          <w:szCs w:val="20"/>
        </w:rPr>
      </w:pPr>
      <w:r w:rsidRPr="00124CFD">
        <w:rPr>
          <w:rFonts w:ascii="Arial" w:hAnsi="Arial" w:cs="Arial"/>
          <w:color w:val="404040" w:themeColor="text1" w:themeTint="BF"/>
          <w:sz w:val="20"/>
          <w:szCs w:val="20"/>
          <w:lang w:eastAsia="en-AU"/>
        </w:rPr>
        <w:t>Provide</w:t>
      </w:r>
      <w:r w:rsidRPr="00124CFD">
        <w:rPr>
          <w:rFonts w:ascii="Arial" w:hAnsi="Arial" w:cs="Arial"/>
          <w:color w:val="404040" w:themeColor="text1" w:themeTint="BF"/>
          <w:sz w:val="20"/>
          <w:szCs w:val="20"/>
        </w:rPr>
        <w:t xml:space="preserve"> information about you to a guarantor, or prospective guarantor.</w:t>
      </w:r>
    </w:p>
    <w:p w:rsidR="007258C8" w:rsidRPr="00124CFD" w:rsidP="00C16857" w14:paraId="6EA4B017" w14:textId="77777777">
      <w:pPr>
        <w:numPr>
          <w:ilvl w:val="0"/>
          <w:numId w:val="2"/>
        </w:numPr>
        <w:spacing w:before="80" w:after="80"/>
        <w:ind w:left="357" w:hanging="357"/>
        <w:rPr>
          <w:rFonts w:ascii="Arial" w:hAnsi="Arial" w:cs="Arial"/>
          <w:color w:val="404040" w:themeColor="text1" w:themeTint="BF"/>
          <w:sz w:val="20"/>
          <w:szCs w:val="20"/>
        </w:rPr>
      </w:pPr>
      <w:r w:rsidRPr="00124CFD">
        <w:rPr>
          <w:rFonts w:ascii="Arial" w:hAnsi="Arial" w:cs="Arial"/>
          <w:color w:val="404040" w:themeColor="text1" w:themeTint="BF"/>
          <w:sz w:val="20"/>
          <w:szCs w:val="20"/>
        </w:rPr>
        <w:t xml:space="preserve">Disclose your information to the extent </w:t>
      </w:r>
      <w:r w:rsidRPr="00124CFD">
        <w:rPr>
          <w:rFonts w:ascii="Arial" w:hAnsi="Arial" w:cs="Arial"/>
          <w:color w:val="404040" w:themeColor="text1" w:themeTint="BF"/>
          <w:sz w:val="20"/>
          <w:szCs w:val="20"/>
          <w:lang w:eastAsia="en-AU"/>
        </w:rPr>
        <w:t>permitted</w:t>
      </w:r>
      <w:r w:rsidRPr="00124CFD">
        <w:rPr>
          <w:rFonts w:ascii="Arial" w:hAnsi="Arial" w:cs="Arial"/>
          <w:color w:val="404040" w:themeColor="text1" w:themeTint="BF"/>
          <w:sz w:val="20"/>
          <w:szCs w:val="20"/>
        </w:rPr>
        <w:t xml:space="preserve"> by law to other organisations that provide us with services, such as contractors, agents, printers, mail houses, lawyers, document custodians, </w:t>
      </w:r>
      <w:r w:rsidRPr="00124CFD">
        <w:rPr>
          <w:rFonts w:ascii="Arial" w:hAnsi="Arial" w:cs="Arial"/>
          <w:color w:val="404040" w:themeColor="text1" w:themeTint="BF"/>
          <w:sz w:val="20"/>
          <w:szCs w:val="20"/>
        </w:rPr>
        <w:t>securitisers</w:t>
      </w:r>
      <w:r w:rsidRPr="00124CFD">
        <w:rPr>
          <w:rFonts w:ascii="Arial" w:hAnsi="Arial" w:cs="Arial"/>
          <w:color w:val="404040" w:themeColor="text1" w:themeTint="BF"/>
          <w:sz w:val="20"/>
          <w:szCs w:val="20"/>
        </w:rPr>
        <w:t xml:space="preserve"> and computer systems consultants or providers, so they can perform those services for us. Some of which may be located overseas.</w:t>
      </w:r>
    </w:p>
    <w:p w:rsidR="007258C8" w:rsidRPr="00124CFD" w:rsidP="00C16857" w14:paraId="3F045A9E" w14:textId="77777777">
      <w:pPr>
        <w:numPr>
          <w:ilvl w:val="0"/>
          <w:numId w:val="2"/>
        </w:numPr>
        <w:spacing w:before="80" w:after="80"/>
        <w:ind w:left="357" w:hanging="357"/>
        <w:rPr>
          <w:rFonts w:ascii="Arial" w:hAnsi="Arial" w:cs="Arial"/>
          <w:color w:val="404040" w:themeColor="text1" w:themeTint="BF"/>
          <w:sz w:val="20"/>
          <w:szCs w:val="20"/>
        </w:rPr>
      </w:pPr>
      <w:r w:rsidRPr="00124CFD">
        <w:rPr>
          <w:rFonts w:ascii="Arial" w:hAnsi="Arial" w:cs="Arial"/>
          <w:color w:val="404040" w:themeColor="text1" w:themeTint="BF"/>
          <w:sz w:val="20"/>
          <w:szCs w:val="20"/>
        </w:rPr>
        <w:t xml:space="preserve">Disclose your information to any </w:t>
      </w:r>
      <w:r w:rsidRPr="00124CFD">
        <w:rPr>
          <w:rFonts w:ascii="Arial" w:hAnsi="Arial" w:cs="Arial"/>
          <w:color w:val="404040" w:themeColor="text1" w:themeTint="BF"/>
          <w:sz w:val="20"/>
          <w:szCs w:val="20"/>
          <w:lang w:eastAsia="ar-SA"/>
        </w:rPr>
        <w:t>other</w:t>
      </w:r>
      <w:r w:rsidRPr="00124CFD">
        <w:rPr>
          <w:rFonts w:ascii="Arial" w:hAnsi="Arial" w:cs="Arial"/>
          <w:color w:val="404040" w:themeColor="text1" w:themeTint="BF"/>
          <w:sz w:val="20"/>
          <w:szCs w:val="20"/>
        </w:rPr>
        <w:t xml:space="preserve"> </w:t>
      </w:r>
      <w:r w:rsidRPr="00124CFD">
        <w:rPr>
          <w:rFonts w:ascii="Arial" w:hAnsi="Arial" w:cs="Arial"/>
          <w:color w:val="404040" w:themeColor="text1" w:themeTint="BF"/>
          <w:sz w:val="20"/>
          <w:szCs w:val="20"/>
          <w:lang w:eastAsia="en-AU"/>
        </w:rPr>
        <w:t>organisation</w:t>
      </w:r>
      <w:r w:rsidRPr="00124CFD">
        <w:rPr>
          <w:rFonts w:ascii="Arial" w:hAnsi="Arial" w:cs="Arial"/>
          <w:color w:val="404040" w:themeColor="text1" w:themeTint="BF"/>
          <w:sz w:val="20"/>
          <w:szCs w:val="20"/>
        </w:rPr>
        <w:t xml:space="preserve"> that may wish to acquire, or has acquired, an interest in our business or any rights under your contract with us, or the contract with us of a company of which you are a director.</w:t>
      </w:r>
    </w:p>
    <w:p w:rsidR="007258C8" w:rsidRPr="00C634D4" w:rsidP="0054530F" w14:paraId="25152768" w14:textId="47D81EF0">
      <w:pPr>
        <w:spacing w:before="120"/>
        <w:ind w:right="-142"/>
        <w:rPr>
          <w:rFonts w:ascii="Arial" w:hAnsi="Arial" w:cs="Arial"/>
          <w:color w:val="2F5496" w:themeColor="accent1" w:themeShade="BF"/>
          <w:sz w:val="24"/>
          <w:szCs w:val="24"/>
        </w:rPr>
      </w:pPr>
      <w:bookmarkEnd w:id="5"/>
      <w:r>
        <w:rPr>
          <w:rFonts w:ascii="Arial" w:hAnsi="Arial" w:cs="Arial"/>
          <w:color w:val="2F5496" w:themeColor="accent1" w:themeShade="BF"/>
        </w:rPr>
        <w:br w:type="column"/>
      </w:r>
      <w:r w:rsidRPr="00C634D4">
        <w:rPr>
          <w:rFonts w:ascii="Arial" w:hAnsi="Arial" w:cs="Arial"/>
          <w:color w:val="2F5496" w:themeColor="accent1" w:themeShade="BF"/>
        </w:rPr>
        <w:t xml:space="preserve">Your rights </w:t>
      </w:r>
    </w:p>
    <w:p w:rsidR="007258C8" w:rsidRPr="00124CFD" w:rsidP="0054530F" w14:paraId="3795899D" w14:textId="77777777">
      <w:pPr>
        <w:spacing w:before="40"/>
        <w:ind w:right="-142"/>
        <w:rPr>
          <w:rFonts w:ascii="Arial" w:hAnsi="Arial" w:cs="Arial"/>
          <w:color w:val="404040" w:themeColor="text1" w:themeTint="BF"/>
          <w:sz w:val="20"/>
          <w:szCs w:val="20"/>
        </w:rPr>
      </w:pPr>
      <w:r w:rsidRPr="00124CFD">
        <w:rPr>
          <w:rFonts w:ascii="Arial" w:hAnsi="Arial" w:cs="Arial"/>
          <w:color w:val="404040" w:themeColor="text1" w:themeTint="BF"/>
          <w:sz w:val="20"/>
          <w:szCs w:val="20"/>
        </w:rPr>
        <w:t xml:space="preserve">You have the right to ask: </w:t>
      </w:r>
    </w:p>
    <w:p w:rsidR="007258C8" w:rsidRPr="00124CFD" w:rsidP="00C16857" w14:paraId="7ECD14C9" w14:textId="77777777">
      <w:pPr>
        <w:numPr>
          <w:ilvl w:val="0"/>
          <w:numId w:val="2"/>
        </w:numPr>
        <w:spacing w:before="80" w:after="80"/>
        <w:ind w:left="357" w:hanging="357"/>
        <w:rPr>
          <w:rFonts w:ascii="Arial" w:hAnsi="Arial" w:cs="Arial"/>
          <w:color w:val="404040" w:themeColor="text1" w:themeTint="BF"/>
          <w:sz w:val="20"/>
          <w:szCs w:val="20"/>
        </w:rPr>
      </w:pPr>
      <w:r w:rsidRPr="00124CFD">
        <w:rPr>
          <w:rFonts w:ascii="Arial" w:hAnsi="Arial" w:cs="Arial"/>
          <w:color w:val="404040" w:themeColor="text1" w:themeTint="BF"/>
          <w:sz w:val="20"/>
          <w:szCs w:val="20"/>
        </w:rPr>
        <w:t>Us to provide you with all the information we hold about you.</w:t>
      </w:r>
    </w:p>
    <w:p w:rsidR="007258C8" w:rsidRPr="00124CFD" w:rsidP="00C16857" w14:paraId="1CA37189" w14:textId="77777777">
      <w:pPr>
        <w:numPr>
          <w:ilvl w:val="0"/>
          <w:numId w:val="2"/>
        </w:numPr>
        <w:spacing w:before="80" w:after="80"/>
        <w:ind w:left="357" w:hanging="357"/>
        <w:rPr>
          <w:rFonts w:ascii="Arial" w:hAnsi="Arial" w:cs="Arial"/>
          <w:color w:val="404040" w:themeColor="text1" w:themeTint="BF"/>
          <w:sz w:val="20"/>
          <w:szCs w:val="20"/>
        </w:rPr>
      </w:pPr>
      <w:r w:rsidRPr="00124CFD">
        <w:rPr>
          <w:rFonts w:ascii="Arial" w:hAnsi="Arial" w:cs="Arial"/>
          <w:color w:val="404040" w:themeColor="text1" w:themeTint="BF"/>
          <w:sz w:val="20"/>
          <w:szCs w:val="20"/>
        </w:rPr>
        <w:t xml:space="preserve">Us to </w:t>
      </w:r>
      <w:r w:rsidRPr="00124CFD">
        <w:rPr>
          <w:rFonts w:ascii="Arial" w:hAnsi="Arial" w:cs="Arial"/>
          <w:color w:val="404040" w:themeColor="text1" w:themeTint="BF"/>
          <w:sz w:val="20"/>
          <w:szCs w:val="20"/>
          <w:lang w:eastAsia="en-AU"/>
        </w:rPr>
        <w:t>correct</w:t>
      </w:r>
      <w:r w:rsidRPr="00124CFD">
        <w:rPr>
          <w:rFonts w:ascii="Arial" w:hAnsi="Arial" w:cs="Arial"/>
          <w:color w:val="404040" w:themeColor="text1" w:themeTint="BF"/>
          <w:sz w:val="20"/>
          <w:szCs w:val="20"/>
        </w:rPr>
        <w:t xml:space="preserve"> the information we hold if it is incorrect.</w:t>
      </w:r>
    </w:p>
    <w:p w:rsidR="007258C8" w:rsidRPr="00124CFD" w:rsidP="00C16857" w14:paraId="45475AD4" w14:textId="77777777">
      <w:pPr>
        <w:numPr>
          <w:ilvl w:val="0"/>
          <w:numId w:val="2"/>
        </w:numPr>
        <w:spacing w:before="80" w:after="80"/>
        <w:ind w:left="357" w:hanging="357"/>
        <w:rPr>
          <w:rFonts w:ascii="Arial" w:hAnsi="Arial" w:cs="Arial"/>
          <w:color w:val="404040" w:themeColor="text1" w:themeTint="BF"/>
          <w:sz w:val="20"/>
          <w:szCs w:val="20"/>
        </w:rPr>
      </w:pPr>
      <w:r w:rsidRPr="00124CFD">
        <w:rPr>
          <w:rFonts w:ascii="Arial" w:hAnsi="Arial" w:cs="Arial"/>
          <w:color w:val="404040" w:themeColor="text1" w:themeTint="BF"/>
          <w:sz w:val="20"/>
          <w:szCs w:val="20"/>
        </w:rPr>
        <w:t xml:space="preserve">Us for </w:t>
      </w:r>
      <w:r w:rsidRPr="00124CFD">
        <w:rPr>
          <w:rFonts w:ascii="Arial" w:hAnsi="Arial" w:cs="Arial"/>
          <w:color w:val="404040" w:themeColor="text1" w:themeTint="BF"/>
          <w:sz w:val="20"/>
          <w:szCs w:val="20"/>
          <w:lang w:eastAsia="en-AU"/>
        </w:rPr>
        <w:t>copies</w:t>
      </w:r>
      <w:r w:rsidRPr="00124CFD">
        <w:rPr>
          <w:rFonts w:ascii="Arial" w:hAnsi="Arial" w:cs="Arial"/>
          <w:color w:val="404040" w:themeColor="text1" w:themeTint="BF"/>
          <w:sz w:val="20"/>
          <w:szCs w:val="20"/>
        </w:rPr>
        <w:t xml:space="preserve"> of our privacy policy and this document, in a form that suits you (e.g. hardcopy or email).</w:t>
      </w:r>
    </w:p>
    <w:p w:rsidR="007258C8" w:rsidRPr="00124CFD" w:rsidP="00C16857" w14:paraId="5D744A7C" w14:textId="77777777">
      <w:pPr>
        <w:numPr>
          <w:ilvl w:val="0"/>
          <w:numId w:val="2"/>
        </w:numPr>
        <w:spacing w:before="80" w:after="80"/>
        <w:ind w:left="357" w:hanging="357"/>
        <w:rPr>
          <w:rFonts w:ascii="Arial" w:hAnsi="Arial" w:cs="Arial"/>
          <w:color w:val="404040" w:themeColor="text1" w:themeTint="BF"/>
          <w:sz w:val="20"/>
          <w:szCs w:val="20"/>
        </w:rPr>
      </w:pPr>
      <w:r w:rsidRPr="00124CFD">
        <w:rPr>
          <w:rFonts w:ascii="Arial" w:hAnsi="Arial" w:cs="Arial"/>
          <w:color w:val="404040" w:themeColor="text1" w:themeTint="BF"/>
          <w:sz w:val="20"/>
          <w:szCs w:val="20"/>
        </w:rPr>
        <w:t xml:space="preserve">A CRS not to use your information for </w:t>
      </w:r>
      <w:r w:rsidRPr="00124CFD">
        <w:rPr>
          <w:rFonts w:ascii="Arial" w:hAnsi="Arial" w:cs="Arial"/>
          <w:color w:val="404040" w:themeColor="text1" w:themeTint="BF"/>
          <w:sz w:val="20"/>
          <w:szCs w:val="20"/>
          <w:lang w:eastAsia="en-AU"/>
        </w:rPr>
        <w:t>direct</w:t>
      </w:r>
      <w:r w:rsidRPr="00124CFD">
        <w:rPr>
          <w:rFonts w:ascii="Arial" w:hAnsi="Arial" w:cs="Arial"/>
          <w:color w:val="404040" w:themeColor="text1" w:themeTint="BF"/>
          <w:sz w:val="20"/>
          <w:szCs w:val="20"/>
        </w:rPr>
        <w:t xml:space="preserve"> marketing assessment purposes, including pre-screening.</w:t>
      </w:r>
    </w:p>
    <w:p w:rsidR="007258C8" w:rsidRPr="00124CFD" w:rsidP="00C16857" w14:paraId="515A5E39" w14:textId="77777777">
      <w:pPr>
        <w:numPr>
          <w:ilvl w:val="0"/>
          <w:numId w:val="2"/>
        </w:numPr>
        <w:spacing w:before="80" w:after="80"/>
        <w:ind w:left="357" w:hanging="357"/>
        <w:rPr>
          <w:rFonts w:ascii="Arial" w:hAnsi="Arial" w:cs="Arial"/>
          <w:color w:val="404040" w:themeColor="text1" w:themeTint="BF"/>
          <w:sz w:val="20"/>
          <w:szCs w:val="20"/>
        </w:rPr>
      </w:pPr>
      <w:r w:rsidRPr="00124CFD">
        <w:rPr>
          <w:rFonts w:ascii="Arial" w:hAnsi="Arial" w:cs="Arial"/>
          <w:color w:val="404040" w:themeColor="text1" w:themeTint="BF"/>
          <w:sz w:val="20"/>
          <w:szCs w:val="20"/>
        </w:rPr>
        <w:t>A CRS to provide you with a copy of any information it holds about you.</w:t>
      </w:r>
    </w:p>
    <w:p w:rsidR="007258C8" w:rsidRPr="00124CFD" w:rsidP="0054530F" w14:paraId="12DD8F1F" w14:textId="77777777">
      <w:pPr>
        <w:spacing w:before="120"/>
        <w:ind w:right="-142"/>
        <w:rPr>
          <w:rFonts w:ascii="Arial" w:hAnsi="Arial" w:cs="Arial"/>
          <w:color w:val="404040" w:themeColor="text1" w:themeTint="BF"/>
          <w:sz w:val="20"/>
          <w:szCs w:val="20"/>
        </w:rPr>
      </w:pPr>
      <w:r w:rsidRPr="00124CFD">
        <w:rPr>
          <w:rFonts w:ascii="Arial" w:hAnsi="Arial" w:cs="Arial"/>
          <w:color w:val="404040" w:themeColor="text1" w:themeTint="BF"/>
          <w:sz w:val="20"/>
          <w:szCs w:val="20"/>
        </w:rPr>
        <w:t>You can gain access to the information we hold about you by contacting our Privacy Officer at the following address:</w:t>
      </w:r>
    </w:p>
    <w:p w:rsidR="007258C8" w:rsidRPr="00124CFD" w:rsidP="0054530F" w14:paraId="58C846A4" w14:textId="77777777">
      <w:pPr>
        <w:spacing w:before="120"/>
        <w:ind w:right="-142"/>
        <w:rPr>
          <w:rFonts w:ascii="Arial" w:hAnsi="Arial" w:cs="Arial"/>
          <w:color w:val="404040" w:themeColor="text1" w:themeTint="BF"/>
          <w:sz w:val="20"/>
          <w:szCs w:val="20"/>
        </w:rPr>
      </w:pPr>
      <w:r w:rsidRPr="00124CFD">
        <w:rPr>
          <w:rFonts w:ascii="Arial" w:hAnsi="Arial" w:cs="Arial"/>
          <w:noProof/>
          <w:color w:val="404040" w:themeColor="text1" w:themeTint="BF"/>
          <w:sz w:val="20"/>
          <w:szCs w:val="20"/>
        </w:rPr>
        <w:t>UNIT 25, 17 EVERTON ROAD</w:t>
      </w:r>
    </w:p>
    <w:p w:rsidR="007258C8" w:rsidRPr="00124CFD" w:rsidP="0054530F">
      <w:pPr>
        <w:spacing w:before="120"/>
        <w:ind w:right="-142"/>
        <w:rPr>
          <w:rFonts w:ascii="Arial" w:hAnsi="Arial" w:cs="Arial"/>
          <w:color w:val="404040" w:themeColor="text1" w:themeTint="BF"/>
          <w:sz w:val="20"/>
          <w:szCs w:val="20"/>
        </w:rPr>
      </w:pPr>
      <w:r w:rsidRPr="00124CFD">
        <w:rPr>
          <w:rFonts w:ascii="Arial" w:hAnsi="Arial" w:cs="Arial"/>
          <w:noProof/>
          <w:color w:val="404040" w:themeColor="text1" w:themeTint="BF"/>
          <w:sz w:val="20"/>
          <w:szCs w:val="20"/>
        </w:rPr>
        <w:t>STRATHFIELD, NSW, 2135</w:t>
      </w:r>
    </w:p>
    <w:p w:rsidR="007258C8" w:rsidRPr="00124CFD" w:rsidP="0054530F" w14:paraId="164AEC21" w14:textId="77777777">
      <w:pPr>
        <w:spacing w:before="120"/>
        <w:ind w:right="-142"/>
        <w:rPr>
          <w:rFonts w:ascii="Arial" w:hAnsi="Arial" w:cs="Arial"/>
          <w:color w:val="404040" w:themeColor="text1" w:themeTint="BF"/>
          <w:sz w:val="20"/>
          <w:szCs w:val="20"/>
        </w:rPr>
      </w:pPr>
      <w:r w:rsidRPr="00124CFD">
        <w:rPr>
          <w:rFonts w:ascii="Arial" w:hAnsi="Arial" w:cs="Arial"/>
          <w:color w:val="404040" w:themeColor="text1" w:themeTint="BF"/>
          <w:sz w:val="20"/>
          <w:szCs w:val="20"/>
        </w:rPr>
        <w:t>In some cases, an administration fee may be charged to cover the cost of providing the information. Our Privacy Policy also deals with our complaints process and is available on our website or we will provide you with a copy if you ask us. Schedule 1 at the end of this document sets out the contact details for each CRS.</w:t>
      </w:r>
    </w:p>
    <w:p w:rsidR="007258C8" w:rsidRPr="00C634D4" w:rsidP="0054530F" w14:paraId="53516CB4" w14:textId="77777777">
      <w:pPr>
        <w:spacing w:before="120"/>
        <w:ind w:right="-142"/>
        <w:rPr>
          <w:rFonts w:ascii="Arial" w:hAnsi="Arial" w:cs="Arial"/>
          <w:color w:val="2F5496" w:themeColor="accent1" w:themeShade="BF"/>
        </w:rPr>
      </w:pPr>
      <w:bookmarkStart w:id="6" w:name="_Hlk58870703"/>
      <w:r w:rsidRPr="00C634D4">
        <w:rPr>
          <w:rFonts w:ascii="Arial" w:hAnsi="Arial" w:cs="Arial"/>
          <w:color w:val="2F5496" w:themeColor="accent1" w:themeShade="BF"/>
        </w:rPr>
        <w:t>Extended Effectiveness for Commercial Credit</w:t>
      </w:r>
    </w:p>
    <w:p w:rsidR="007258C8" w:rsidRPr="00124CFD" w:rsidP="0054530F" w14:paraId="75C41080" w14:textId="77777777">
      <w:pPr>
        <w:spacing w:before="40"/>
        <w:ind w:right="-142"/>
        <w:rPr>
          <w:rFonts w:ascii="Arial" w:hAnsi="Arial" w:cs="Arial"/>
          <w:color w:val="404040" w:themeColor="text1" w:themeTint="BF"/>
          <w:sz w:val="20"/>
          <w:szCs w:val="20"/>
          <w:lang w:eastAsia="en-AU"/>
        </w:rPr>
      </w:pPr>
      <w:r w:rsidRPr="00124CFD">
        <w:rPr>
          <w:rFonts w:ascii="Arial" w:hAnsi="Arial" w:cs="Arial"/>
          <w:color w:val="404040" w:themeColor="text1" w:themeTint="BF"/>
          <w:sz w:val="20"/>
          <w:szCs w:val="20"/>
        </w:rPr>
        <w:t>Your</w:t>
      </w:r>
      <w:r w:rsidRPr="00124CFD">
        <w:rPr>
          <w:rFonts w:ascii="Arial" w:hAnsi="Arial" w:cs="Arial"/>
          <w:color w:val="404040" w:themeColor="text1" w:themeTint="BF"/>
          <w:sz w:val="20"/>
          <w:szCs w:val="20"/>
          <w:lang w:eastAsia="en-AU"/>
        </w:rPr>
        <w:t xml:space="preserve"> </w:t>
      </w:r>
      <w:r w:rsidRPr="00124CFD">
        <w:rPr>
          <w:rFonts w:ascii="Arial" w:hAnsi="Arial" w:cs="Arial"/>
          <w:color w:val="404040" w:themeColor="text1" w:themeTint="BF"/>
          <w:sz w:val="20"/>
          <w:szCs w:val="20"/>
        </w:rPr>
        <w:t>agreement</w:t>
      </w:r>
      <w:r w:rsidRPr="00124CFD">
        <w:rPr>
          <w:rFonts w:ascii="Arial" w:hAnsi="Arial" w:cs="Arial"/>
          <w:color w:val="404040" w:themeColor="text1" w:themeTint="BF"/>
          <w:sz w:val="20"/>
          <w:szCs w:val="20"/>
          <w:lang w:eastAsia="en-AU"/>
        </w:rPr>
        <w:t xml:space="preserve"> and consent to the disclosures and consents in this document will be effective for a period of 12 months, but only in relation to commercial credit. Your agreement to this ceases when you either withdraw it by contacting us using our details above or 12 months after you sign below, whichever first occurs. This will allow us to continue to provide our services to you without the need to ask you to sign a new privacy statement and consent each time you require commercial credit within a 12-month period. The extended effectiveness does not apply in relation to consumer credit.</w:t>
      </w:r>
    </w:p>
    <w:p w:rsidR="007258C8" w:rsidRPr="00124CFD" w:rsidP="0054530F" w14:paraId="7DB9F9E7" w14:textId="77777777">
      <w:pPr>
        <w:spacing w:before="120"/>
        <w:ind w:right="-142"/>
        <w:rPr>
          <w:rFonts w:ascii="Arial" w:hAnsi="Arial" w:cs="Arial"/>
          <w:color w:val="404040" w:themeColor="text1" w:themeTint="BF"/>
          <w:sz w:val="20"/>
          <w:szCs w:val="20"/>
        </w:rPr>
      </w:pPr>
      <w:r w:rsidRPr="00124CFD">
        <w:rPr>
          <w:rFonts w:ascii="Arial" w:hAnsi="Arial" w:cs="Arial"/>
          <w:color w:val="404040" w:themeColor="text1" w:themeTint="BF"/>
          <w:sz w:val="20"/>
          <w:szCs w:val="20"/>
          <w:lang w:eastAsia="en-AU"/>
        </w:rPr>
        <w:t>Where the applicant, or</w:t>
      </w:r>
      <w:r w:rsidRPr="00124CFD">
        <w:rPr>
          <w:rFonts w:ascii="Arial" w:hAnsi="Arial" w:cs="Arial"/>
          <w:color w:val="404040" w:themeColor="text1" w:themeTint="BF"/>
          <w:sz w:val="20"/>
          <w:szCs w:val="20"/>
        </w:rPr>
        <w:t xml:space="preserve"> guarantor, is a company of which you are a director, you consent to the disclosure and use of your information, in addition to the company’s information, in each of the ways specified in this document.</w:t>
      </w:r>
    </w:p>
    <w:p w:rsidR="007258C8" w:rsidRPr="0069152F" w:rsidP="0054530F" w14:paraId="62B5196A" w14:textId="77777777">
      <w:pPr>
        <w:spacing w:before="120"/>
        <w:ind w:right="-142"/>
        <w:rPr>
          <w:rFonts w:ascii="Arial" w:hAnsi="Arial" w:cs="Arial"/>
          <w:b/>
          <w:bCs/>
          <w:color w:val="404040" w:themeColor="text1" w:themeTint="BF"/>
          <w:sz w:val="20"/>
          <w:szCs w:val="20"/>
        </w:rPr>
      </w:pPr>
      <w:bookmarkStart w:id="7" w:name="_Hlk58870715"/>
      <w:bookmarkEnd w:id="6"/>
      <w:r w:rsidRPr="0069152F">
        <w:rPr>
          <w:rFonts w:ascii="Arial" w:hAnsi="Arial" w:cs="Arial"/>
          <w:b/>
          <w:bCs/>
          <w:color w:val="2F5496" w:themeColor="accent1" w:themeShade="BF"/>
        </w:rPr>
        <w:t>Your consent to collect and disclose</w:t>
      </w:r>
    </w:p>
    <w:p w:rsidR="007258C8" w:rsidRPr="00124CFD" w:rsidP="00C634D4" w14:paraId="589CD325" w14:textId="77777777">
      <w:pPr>
        <w:spacing w:before="120"/>
        <w:rPr>
          <w:rFonts w:ascii="Arial" w:hAnsi="Arial" w:cs="Arial"/>
          <w:b/>
          <w:bCs/>
          <w:color w:val="404040" w:themeColor="text1" w:themeTint="BF"/>
          <w:sz w:val="20"/>
          <w:szCs w:val="20"/>
        </w:rPr>
      </w:pPr>
      <w:r w:rsidRPr="00124CFD">
        <w:rPr>
          <w:rFonts w:ascii="Arial" w:hAnsi="Arial" w:cs="Arial"/>
          <w:color w:val="404040" w:themeColor="text1" w:themeTint="BF"/>
          <w:sz w:val="20"/>
          <w:szCs w:val="20"/>
        </w:rPr>
        <w:t>By asking us to assist, you consent to the collection and use of the information you have provided to us for the purposes described above.</w:t>
      </w:r>
    </w:p>
    <w:p w:rsidR="007258C8" w:rsidRPr="00124CFD" w:rsidP="0054530F" w14:paraId="135D11E7" w14:textId="77777777">
      <w:pPr>
        <w:spacing w:before="120"/>
        <w:ind w:right="-142"/>
        <w:rPr>
          <w:rStyle w:val="Hyperlink"/>
          <w:rFonts w:ascii="Arial" w:hAnsi="Arial" w:cs="Arial"/>
          <w:color w:val="404040" w:themeColor="text1" w:themeTint="BF"/>
          <w:sz w:val="20"/>
          <w:szCs w:val="20"/>
          <w:lang w:val="en-US"/>
        </w:rPr>
      </w:pPr>
      <w:r w:rsidRPr="00124CFD">
        <w:rPr>
          <w:rFonts w:ascii="Arial" w:hAnsi="Arial" w:cs="Arial"/>
          <w:color w:val="404040" w:themeColor="text1" w:themeTint="BF"/>
          <w:sz w:val="20"/>
          <w:szCs w:val="20"/>
          <w:lang w:val="en-US"/>
        </w:rPr>
        <w:t xml:space="preserve">For </w:t>
      </w:r>
      <w:r w:rsidRPr="00124CFD">
        <w:rPr>
          <w:rFonts w:ascii="Arial" w:hAnsi="Arial" w:cs="Arial"/>
          <w:color w:val="404040" w:themeColor="text1" w:themeTint="BF"/>
          <w:sz w:val="20"/>
          <w:szCs w:val="20"/>
        </w:rPr>
        <w:t>more</w:t>
      </w:r>
      <w:r w:rsidRPr="00124CFD">
        <w:rPr>
          <w:rFonts w:ascii="Arial" w:hAnsi="Arial" w:cs="Arial"/>
          <w:color w:val="404040" w:themeColor="text1" w:themeTint="BF"/>
          <w:sz w:val="20"/>
          <w:szCs w:val="20"/>
          <w:lang w:val="en-US"/>
        </w:rPr>
        <w:t xml:space="preserve"> information on your privacy rights please visit </w:t>
      </w:r>
      <w:r>
        <w:fldChar w:fldCharType="begin"/>
      </w:r>
      <w:r>
        <w:instrText xml:space="preserve"> HYPERLINK "http://www.privacy.gov.au" </w:instrText>
      </w:r>
      <w:r>
        <w:fldChar w:fldCharType="separate"/>
      </w:r>
      <w:r w:rsidRPr="00124CFD">
        <w:rPr>
          <w:rStyle w:val="Hyperlink"/>
          <w:rFonts w:ascii="Arial" w:hAnsi="Arial" w:cs="Arial"/>
          <w:color w:val="404040" w:themeColor="text1" w:themeTint="BF"/>
          <w:sz w:val="20"/>
          <w:szCs w:val="20"/>
          <w:lang w:val="en-US"/>
        </w:rPr>
        <w:t>www.privacy.gov.au</w:t>
      </w:r>
      <w:r>
        <w:fldChar w:fldCharType="end"/>
      </w:r>
    </w:p>
    <w:p w:rsidR="001662D6" w:rsidP="007258C8" w14:paraId="181D806E" w14:textId="77777777">
      <w:pPr>
        <w:pBdr>
          <w:bottom w:val="single" w:sz="4" w:space="1" w:color="auto"/>
        </w:pBdr>
        <w:rPr>
          <w:rFonts w:ascii="Arial" w:hAnsi="Arial" w:cs="Arial"/>
          <w:color w:val="404040" w:themeColor="text1" w:themeTint="BF"/>
          <w:sz w:val="20"/>
          <w:szCs w:val="20"/>
        </w:rPr>
        <w:sectPr w:rsidSect="00813163">
          <w:pgSz w:w="11906" w:h="16838" w:orient="portrait"/>
          <w:pgMar w:top="1219" w:right="1134" w:bottom="879" w:left="1134" w:header="709" w:footer="343" w:gutter="0"/>
          <w:cols w:num="2" w:space="708"/>
          <w:docGrid w:linePitch="360"/>
        </w:sectPr>
      </w:pPr>
    </w:p>
    <w:p w:rsidR="00C810DE" w:rsidP="00BB496B" w14:paraId="3D9AD14E" w14:textId="6A9FF56D">
      <w:pPr>
        <w:rPr>
          <w:rFonts w:ascii="Arial" w:hAnsi="Arial" w:eastAsiaTheme="minorEastAsia" w:cs="Arial"/>
          <w:b/>
          <w:bCs/>
          <w:color w:val="2F5496" w:themeColor="accent1" w:themeShade="BF"/>
          <w:sz w:val="28"/>
          <w:szCs w:val="28"/>
        </w:rPr>
      </w:pPr>
      <w:bookmarkStart w:id="8" w:name="_Hlk58870745"/>
      <w:bookmarkEnd w:id="7"/>
    </w:p>
    <w:p w:rsidR="001A1005" w14:paraId="2A250E3D" w14:textId="50C1F5F1">
      <w:pPr>
        <w:rPr>
          <w:rFonts w:ascii="Arial" w:hAnsi="Arial" w:eastAsiaTheme="minorEastAsia" w:cs="Arial"/>
          <w:b/>
          <w:bCs/>
          <w:color w:val="2F5496" w:themeColor="accent1" w:themeShade="BF"/>
          <w:sz w:val="28"/>
          <w:szCs w:val="28"/>
        </w:rPr>
      </w:pPr>
      <w:r>
        <w:rPr>
          <w:rFonts w:ascii="Arial" w:hAnsi="Arial" w:eastAsiaTheme="minorEastAsia" w:cs="Arial"/>
          <w:b/>
          <w:bCs/>
          <w:color w:val="2F5496" w:themeColor="accent1" w:themeShade="BF"/>
          <w:sz w:val="28"/>
          <w:szCs w:val="28"/>
        </w:rPr>
        <w:br w:type="page"/>
      </w:r>
    </w:p>
    <w:p w:rsidR="007258C8" w:rsidRPr="000F6DC4" w:rsidP="00C810DE" w14:paraId="1C4D5F35" w14:textId="4FD87204">
      <w:pPr>
        <w:rPr>
          <w:rFonts w:ascii="Arial" w:hAnsi="Arial" w:eastAsiaTheme="minorEastAsia" w:cs="Arial"/>
          <w:b/>
          <w:bCs/>
          <w:color w:val="2F5496" w:themeColor="accent1" w:themeShade="BF"/>
          <w:sz w:val="24"/>
          <w:szCs w:val="24"/>
        </w:rPr>
      </w:pPr>
      <w:r w:rsidRPr="000F6DC4">
        <w:rPr>
          <w:rFonts w:ascii="Arial" w:hAnsi="Arial" w:eastAsiaTheme="minorEastAsia" w:cs="Arial"/>
          <w:b/>
          <w:bCs/>
          <w:color w:val="2F5496" w:themeColor="accent1" w:themeShade="BF"/>
          <w:sz w:val="24"/>
          <w:szCs w:val="24"/>
        </w:rPr>
        <w:t>Part B</w:t>
      </w:r>
    </w:p>
    <w:p w:rsidR="007258C8" w:rsidRPr="00C16857" w:rsidP="007258C8" w14:paraId="5F4A3836" w14:textId="77777777">
      <w:pPr>
        <w:spacing w:before="120"/>
        <w:ind w:right="-142"/>
        <w:rPr>
          <w:rFonts w:ascii="Arial" w:hAnsi="Arial" w:cs="Arial"/>
          <w:color w:val="2F5496" w:themeColor="accent1" w:themeShade="BF"/>
        </w:rPr>
      </w:pPr>
      <w:r w:rsidRPr="00C16857">
        <w:rPr>
          <w:rFonts w:ascii="Arial" w:hAnsi="Arial" w:cs="Arial"/>
          <w:color w:val="2F5496" w:themeColor="accent1" w:themeShade="BF"/>
        </w:rPr>
        <w:t xml:space="preserve">Your consent to provide your personal information to a credit reporting body (CRS) </w:t>
      </w:r>
    </w:p>
    <w:p w:rsidR="007258C8" w:rsidRPr="00124CFD" w:rsidP="007258C8" w14:paraId="3D5B6627" w14:textId="77777777">
      <w:pPr>
        <w:spacing w:before="40"/>
        <w:ind w:right="-142"/>
        <w:rPr>
          <w:rFonts w:ascii="Arial" w:hAnsi="Arial" w:cs="Arial"/>
          <w:color w:val="404040" w:themeColor="text1" w:themeTint="BF"/>
          <w:sz w:val="20"/>
          <w:szCs w:val="20"/>
        </w:rPr>
      </w:pPr>
      <w:r w:rsidRPr="00124CFD">
        <w:rPr>
          <w:rFonts w:ascii="Arial" w:hAnsi="Arial" w:cs="Arial"/>
          <w:color w:val="404040" w:themeColor="text1" w:themeTint="BF"/>
          <w:sz w:val="20"/>
          <w:szCs w:val="20"/>
        </w:rPr>
        <w:t>We can act as your agent to obtain a report or information about your consumer or commercial credit worthiness from a (CRS).  To do so, we may disclose personal information such as your name, date of birth and address to the CRS to obtain an assessment of whether that personal information matches information held by it.</w:t>
      </w:r>
    </w:p>
    <w:p w:rsidR="00835BA4" w:rsidRPr="00C16857" w:rsidP="00835BA4" w14:paraId="1CEE10BF" w14:textId="77777777">
      <w:pPr>
        <w:widowControl w:val="0"/>
        <w:spacing w:before="120"/>
        <w:ind w:right="-142"/>
        <w:rPr>
          <w:rFonts w:ascii="Arial" w:hAnsi="Arial" w:cs="Arial"/>
          <w:color w:val="2F5496" w:themeColor="accent1" w:themeShade="BF"/>
        </w:rPr>
      </w:pPr>
      <w:r w:rsidRPr="3250F800">
        <w:rPr>
          <w:rFonts w:ascii="Arial" w:hAnsi="Arial" w:cs="Arial"/>
          <w:color w:val="2F5496" w:themeColor="accent1" w:themeShade="BF"/>
        </w:rPr>
        <w:t xml:space="preserve">By signing this </w:t>
      </w:r>
      <w:r w:rsidRPr="3250F800">
        <w:rPr>
          <w:rFonts w:ascii="Arial" w:hAnsi="Arial" w:cs="Arial"/>
          <w:color w:val="2F5496" w:themeColor="accent1" w:themeShade="BF"/>
        </w:rPr>
        <w:t>document</w:t>
      </w:r>
      <w:r w:rsidRPr="3250F800">
        <w:rPr>
          <w:rFonts w:ascii="Arial" w:hAnsi="Arial" w:cs="Arial"/>
          <w:color w:val="2F5496" w:themeColor="accent1" w:themeShade="BF"/>
        </w:rPr>
        <w:t xml:space="preserve"> you authorise the Broker or Connective to obtain a credit report on your behalf</w:t>
      </w:r>
    </w:p>
    <w:p w:rsidR="007258C8" w:rsidRPr="00124CFD" w:rsidP="00835BA4" w14:paraId="7A6006DC" w14:textId="51F0C623">
      <w:pPr>
        <w:spacing w:before="120" w:after="120"/>
        <w:jc w:val="both"/>
        <w:rPr>
          <w:rFonts w:ascii="Arial" w:hAnsi="Arial" w:cs="Arial"/>
          <w:color w:val="404040" w:themeColor="text1" w:themeTint="BF"/>
          <w:sz w:val="20"/>
          <w:szCs w:val="20"/>
        </w:rPr>
      </w:pPr>
      <w:r w:rsidRPr="00124CFD">
        <w:rPr>
          <w:rFonts w:ascii="Arial" w:hAnsi="Arial" w:cs="Arial"/>
          <w:color w:val="404040" w:themeColor="text1" w:themeTint="BF"/>
          <w:sz w:val="20"/>
          <w:szCs w:val="20"/>
        </w:rPr>
        <w:t>I/We appoint the Broker or Connective to obtain a credit report on my/our behalf.</w:t>
      </w:r>
    </w:p>
    <w:p w:rsidR="007258C8" w:rsidRPr="00124CFD" w:rsidP="007258C8" w14:paraId="50F4108B" w14:textId="77777777">
      <w:pPr>
        <w:spacing w:before="120"/>
        <w:ind w:right="-142"/>
        <w:rPr>
          <w:rFonts w:ascii="Arial" w:hAnsi="Arial" w:cs="Arial"/>
          <w:color w:val="404040" w:themeColor="text1" w:themeTint="BF"/>
          <w:sz w:val="20"/>
          <w:szCs w:val="20"/>
        </w:rPr>
      </w:pPr>
      <w:r w:rsidRPr="00124CFD">
        <w:rPr>
          <w:rFonts w:ascii="Arial" w:hAnsi="Arial" w:cs="Arial"/>
          <w:color w:val="404040" w:themeColor="text1" w:themeTint="BF"/>
          <w:sz w:val="20"/>
          <w:szCs w:val="20"/>
          <w:lang w:eastAsia="en-AU"/>
        </w:rPr>
        <w:t>You</w:t>
      </w:r>
      <w:r w:rsidRPr="00124CFD">
        <w:rPr>
          <w:rFonts w:ascii="Arial" w:hAnsi="Arial" w:cs="Arial"/>
          <w:color w:val="404040" w:themeColor="text1" w:themeTint="BF"/>
          <w:sz w:val="20"/>
          <w:szCs w:val="20"/>
        </w:rPr>
        <w:t xml:space="preserve"> also agree and consent to, as appropriate:</w:t>
      </w:r>
    </w:p>
    <w:p w:rsidR="007258C8" w:rsidRPr="00124CFD" w:rsidP="00C16857" w14:paraId="3E2B909E" w14:textId="77777777">
      <w:pPr>
        <w:numPr>
          <w:ilvl w:val="0"/>
          <w:numId w:val="2"/>
        </w:numPr>
        <w:spacing w:before="80" w:after="80"/>
        <w:ind w:left="357" w:hanging="357"/>
        <w:rPr>
          <w:rFonts w:ascii="Arial" w:hAnsi="Arial" w:cs="Arial"/>
          <w:color w:val="404040" w:themeColor="text1" w:themeTint="BF"/>
          <w:sz w:val="20"/>
          <w:szCs w:val="20"/>
          <w:lang w:eastAsia="en-AU"/>
        </w:rPr>
      </w:pPr>
      <w:r w:rsidRPr="00124CFD">
        <w:rPr>
          <w:rFonts w:ascii="Arial" w:hAnsi="Arial" w:cs="Arial"/>
          <w:color w:val="404040" w:themeColor="text1" w:themeTint="BF"/>
          <w:sz w:val="20"/>
          <w:szCs w:val="20"/>
        </w:rPr>
        <w:t xml:space="preserve">A </w:t>
      </w:r>
      <w:r w:rsidRPr="00124CFD">
        <w:rPr>
          <w:rFonts w:ascii="Arial" w:hAnsi="Arial" w:cs="Arial"/>
          <w:color w:val="404040" w:themeColor="text1" w:themeTint="BF"/>
          <w:sz w:val="20"/>
          <w:szCs w:val="20"/>
          <w:lang w:eastAsia="en-AU"/>
        </w:rPr>
        <w:t xml:space="preserve">CRS specified in Schedule 1 disclosing information to a credit provider for the purpose of assessing your </w:t>
      </w:r>
      <w:r w:rsidRPr="00124CFD">
        <w:rPr>
          <w:rFonts w:ascii="Arial" w:hAnsi="Arial" w:cs="Arial"/>
          <w:color w:val="404040" w:themeColor="text1" w:themeTint="BF"/>
          <w:sz w:val="20"/>
          <w:szCs w:val="20"/>
        </w:rPr>
        <w:t>application</w:t>
      </w:r>
      <w:r w:rsidRPr="00124CFD">
        <w:rPr>
          <w:rFonts w:ascii="Arial" w:hAnsi="Arial" w:cs="Arial"/>
          <w:color w:val="404040" w:themeColor="text1" w:themeTint="BF"/>
          <w:sz w:val="20"/>
          <w:szCs w:val="20"/>
          <w:lang w:eastAsia="en-AU"/>
        </w:rPr>
        <w:t xml:space="preserve"> for consumer or commercial credit or your guarantor application, and/or assessing a credit application by a company of which you are a director.</w:t>
      </w:r>
    </w:p>
    <w:p w:rsidR="007258C8" w:rsidRPr="00124CFD" w:rsidP="00C16857" w14:paraId="2857DB5C" w14:textId="77777777">
      <w:pPr>
        <w:numPr>
          <w:ilvl w:val="0"/>
          <w:numId w:val="2"/>
        </w:numPr>
        <w:spacing w:before="80" w:after="80"/>
        <w:ind w:left="357" w:hanging="357"/>
        <w:rPr>
          <w:rFonts w:ascii="Arial" w:hAnsi="Arial" w:cs="Arial"/>
          <w:color w:val="404040" w:themeColor="text1" w:themeTint="BF"/>
          <w:sz w:val="20"/>
          <w:szCs w:val="20"/>
          <w:lang w:eastAsia="en-AU"/>
        </w:rPr>
      </w:pPr>
      <w:r w:rsidRPr="00124CFD">
        <w:rPr>
          <w:rFonts w:ascii="Arial" w:hAnsi="Arial" w:cs="Arial"/>
          <w:color w:val="404040" w:themeColor="text1" w:themeTint="BF"/>
          <w:sz w:val="20"/>
          <w:szCs w:val="20"/>
          <w:lang w:eastAsia="en-AU"/>
        </w:rPr>
        <w:t xml:space="preserve">When you are a </w:t>
      </w:r>
      <w:r w:rsidRPr="00124CFD">
        <w:rPr>
          <w:rFonts w:ascii="Arial" w:hAnsi="Arial" w:cs="Arial"/>
          <w:color w:val="404040" w:themeColor="text1" w:themeTint="BF"/>
          <w:sz w:val="20"/>
          <w:szCs w:val="20"/>
        </w:rPr>
        <w:t>prospective</w:t>
      </w:r>
      <w:r w:rsidRPr="00124CFD">
        <w:rPr>
          <w:rFonts w:ascii="Arial" w:hAnsi="Arial" w:cs="Arial"/>
          <w:color w:val="404040" w:themeColor="text1" w:themeTint="BF"/>
          <w:sz w:val="20"/>
          <w:szCs w:val="20"/>
          <w:lang w:eastAsia="en-AU"/>
        </w:rPr>
        <w:t xml:space="preserve"> guarantor, a credit provider using that information to assess your suitability as a </w:t>
      </w:r>
      <w:r w:rsidRPr="00124CFD">
        <w:rPr>
          <w:rFonts w:ascii="Arial" w:hAnsi="Arial" w:cs="Arial"/>
          <w:color w:val="404040" w:themeColor="text1" w:themeTint="BF"/>
          <w:sz w:val="20"/>
          <w:szCs w:val="20"/>
        </w:rPr>
        <w:t>guarantor</w:t>
      </w:r>
      <w:r w:rsidRPr="00124CFD">
        <w:rPr>
          <w:rFonts w:ascii="Arial" w:hAnsi="Arial" w:cs="Arial"/>
          <w:color w:val="404040" w:themeColor="text1" w:themeTint="BF"/>
          <w:sz w:val="20"/>
          <w:szCs w:val="20"/>
          <w:lang w:eastAsia="en-AU"/>
        </w:rPr>
        <w:t>.</w:t>
      </w:r>
    </w:p>
    <w:p w:rsidR="007258C8" w:rsidRPr="00124CFD" w:rsidP="00C16857" w14:paraId="4D8729B8" w14:textId="77777777">
      <w:pPr>
        <w:numPr>
          <w:ilvl w:val="0"/>
          <w:numId w:val="2"/>
        </w:numPr>
        <w:spacing w:before="80" w:after="80"/>
        <w:ind w:left="357" w:hanging="357"/>
        <w:rPr>
          <w:rFonts w:ascii="Arial" w:hAnsi="Arial" w:cs="Arial"/>
          <w:color w:val="404040" w:themeColor="text1" w:themeTint="BF"/>
          <w:sz w:val="20"/>
          <w:szCs w:val="20"/>
          <w:lang w:eastAsia="en-AU"/>
        </w:rPr>
      </w:pPr>
      <w:r w:rsidRPr="00124CFD">
        <w:rPr>
          <w:rFonts w:ascii="Arial" w:hAnsi="Arial" w:cs="Arial"/>
          <w:color w:val="404040" w:themeColor="text1" w:themeTint="BF"/>
          <w:sz w:val="20"/>
          <w:szCs w:val="20"/>
          <w:lang w:eastAsia="en-AU"/>
        </w:rPr>
        <w:t xml:space="preserve">A credit provider </w:t>
      </w:r>
      <w:r w:rsidRPr="00124CFD">
        <w:rPr>
          <w:rFonts w:ascii="Arial" w:hAnsi="Arial" w:cs="Arial"/>
          <w:color w:val="404040" w:themeColor="text1" w:themeTint="BF"/>
          <w:sz w:val="20"/>
          <w:szCs w:val="20"/>
        </w:rPr>
        <w:t>disclosing</w:t>
      </w:r>
      <w:r w:rsidRPr="00124CFD">
        <w:rPr>
          <w:rFonts w:ascii="Arial" w:hAnsi="Arial" w:cs="Arial"/>
          <w:color w:val="404040" w:themeColor="text1" w:themeTint="BF"/>
          <w:sz w:val="20"/>
          <w:szCs w:val="20"/>
          <w:lang w:eastAsia="en-AU"/>
        </w:rPr>
        <w:t xml:space="preserve"> your information (including information obtained by it from a CRS) to a guarantor, or a prospective guarantor.</w:t>
      </w:r>
    </w:p>
    <w:p w:rsidR="007258C8" w:rsidRPr="00124CFD" w:rsidP="00C16857" w14:paraId="555854C1" w14:textId="77777777">
      <w:pPr>
        <w:numPr>
          <w:ilvl w:val="0"/>
          <w:numId w:val="2"/>
        </w:numPr>
        <w:spacing w:before="80" w:after="80"/>
        <w:ind w:left="357" w:hanging="357"/>
        <w:rPr>
          <w:rFonts w:ascii="Arial" w:hAnsi="Arial" w:cs="Arial"/>
          <w:color w:val="404040" w:themeColor="text1" w:themeTint="BF"/>
          <w:sz w:val="20"/>
          <w:szCs w:val="20"/>
        </w:rPr>
      </w:pPr>
      <w:r w:rsidRPr="00124CFD">
        <w:rPr>
          <w:rFonts w:ascii="Arial" w:hAnsi="Arial" w:cs="Arial"/>
          <w:color w:val="404040" w:themeColor="text1" w:themeTint="BF"/>
          <w:sz w:val="20"/>
          <w:szCs w:val="20"/>
          <w:lang w:eastAsia="en-AU"/>
        </w:rPr>
        <w:t>A credit</w:t>
      </w:r>
      <w:r w:rsidRPr="00124CFD">
        <w:rPr>
          <w:rFonts w:ascii="Arial" w:hAnsi="Arial" w:cs="Arial"/>
          <w:color w:val="404040" w:themeColor="text1" w:themeTint="BF"/>
          <w:sz w:val="20"/>
          <w:szCs w:val="20"/>
        </w:rPr>
        <w:t xml:space="preserve"> provider disclosing to another credit provider, to your agent, such as us as your broker, or to a servicer, for a particular purpose, information it holds about you.</w:t>
      </w:r>
    </w:p>
    <w:p w:rsidR="007258C8" w:rsidRPr="00124CFD" w:rsidP="007258C8" w14:paraId="38B852F2" w14:textId="77777777">
      <w:pPr>
        <w:spacing w:before="120"/>
        <w:ind w:right="-142"/>
        <w:rPr>
          <w:rFonts w:ascii="Arial" w:hAnsi="Arial" w:cs="Arial"/>
          <w:color w:val="404040" w:themeColor="text1" w:themeTint="BF"/>
          <w:sz w:val="20"/>
          <w:szCs w:val="20"/>
        </w:rPr>
      </w:pPr>
      <w:r w:rsidRPr="00124CFD">
        <w:rPr>
          <w:rFonts w:ascii="Arial" w:hAnsi="Arial" w:cs="Arial"/>
          <w:color w:val="404040" w:themeColor="text1" w:themeTint="BF"/>
          <w:sz w:val="20"/>
          <w:szCs w:val="20"/>
        </w:rPr>
        <w:t xml:space="preserve">By signing this document, you consent to us making a request on your behalf to obtain information about you from </w:t>
      </w:r>
      <w:r w:rsidRPr="00124CFD">
        <w:rPr>
          <w:rFonts w:ascii="Arial" w:hAnsi="Arial" w:cs="Arial"/>
          <w:color w:val="404040" w:themeColor="text1" w:themeTint="BF"/>
          <w:sz w:val="20"/>
          <w:szCs w:val="20"/>
          <w:lang w:eastAsia="en-AU"/>
        </w:rPr>
        <w:t>one</w:t>
      </w:r>
      <w:r w:rsidRPr="00124CFD">
        <w:rPr>
          <w:rFonts w:ascii="Arial" w:hAnsi="Arial" w:cs="Arial"/>
          <w:color w:val="404040" w:themeColor="text1" w:themeTint="BF"/>
          <w:sz w:val="20"/>
          <w:szCs w:val="20"/>
        </w:rPr>
        <w:t xml:space="preserve"> or more credit reporting service(s) and credit provider(s). That information will assist us in providing our services to you.</w:t>
      </w:r>
    </w:p>
    <w:p w:rsidR="007258C8" w:rsidRPr="00124CFD" w:rsidP="007258C8" w14:paraId="1252D7CC" w14:textId="77777777">
      <w:pPr>
        <w:spacing w:before="120"/>
        <w:rPr>
          <w:rFonts w:ascii="Arial" w:hAnsi="Arial" w:cs="Arial"/>
          <w:color w:val="404040" w:themeColor="text1" w:themeTint="BF"/>
          <w:sz w:val="20"/>
          <w:szCs w:val="20"/>
        </w:rPr>
      </w:pPr>
    </w:p>
    <w:p w:rsidR="007258C8" w:rsidRPr="00124CFD" w:rsidP="007258C8" w14:paraId="0F2D6456" w14:textId="77777777">
      <w:pPr>
        <w:rPr>
          <w:rFonts w:ascii="Arial" w:hAnsi="Arial" w:cs="Arial"/>
          <w:color w:val="404040" w:themeColor="text1" w:themeTint="BF"/>
          <w:sz w:val="20"/>
          <w:szCs w:val="20"/>
        </w:rPr>
      </w:pPr>
    </w:p>
    <w:tbl>
      <w:tblPr>
        <w:tblW w:w="5000" w:type="pct"/>
        <w:tblLook w:val="04A0"/>
      </w:tblPr>
      <w:tblGrid>
        <w:gridCol w:w="9638"/>
      </w:tblGrid>
      <w:tr w14:paraId="435DF4A7" w14:textId="77777777" w:rsidTr="002E2C54">
        <w:tblPrEx>
          <w:tblW w:w="5000" w:type="pct"/>
          <w:tblLook w:val="04A0"/>
        </w:tblPrEx>
        <w:tc>
          <w:tcPr>
            <w:tcW w:w="5000" w:type="pct"/>
            <w:shd w:val="clear" w:color="auto" w:fill="auto"/>
          </w:tcPr>
          <w:p w:rsidR="007258C8" w:rsidRPr="00124CFD" w:rsidP="002E2C54" w14:paraId="5B6EE5B2" w14:textId="1B8C8FF9">
            <w:pPr>
              <w:jc w:val="both"/>
              <w:rPr>
                <w:rFonts w:ascii="Arial" w:hAnsi="Arial" w:cs="Arial"/>
                <w:color w:val="404040" w:themeColor="text1" w:themeTint="BF"/>
                <w:sz w:val="20"/>
                <w:szCs w:val="20"/>
              </w:rPr>
            </w:pPr>
            <w:r w:rsidRPr="00124CFD">
              <w:rPr>
                <w:rFonts w:ascii="Arial" w:hAnsi="Arial" w:cs="Arial"/>
                <w:color w:val="404040" w:themeColor="text1" w:themeTint="BF"/>
                <w:sz w:val="20"/>
                <w:szCs w:val="20"/>
              </w:rPr>
              <w:t>___________________________________</w:t>
            </w:r>
            <w:r w:rsidRPr="00124CFD">
              <w:rPr>
                <w:rFonts w:ascii="Arial" w:hAnsi="Arial" w:cs="Arial"/>
                <w:color w:val="404040" w:themeColor="text1" w:themeTint="BF"/>
                <w:sz w:val="20"/>
                <w:szCs w:val="20"/>
              </w:rPr>
              <w:tab/>
            </w:r>
            <w:r w:rsidRPr="00124CFD">
              <w:rPr>
                <w:rFonts w:ascii="Arial" w:hAnsi="Arial" w:cs="Arial"/>
                <w:color w:val="404040" w:themeColor="text1" w:themeTint="BF"/>
                <w:sz w:val="20"/>
                <w:szCs w:val="20"/>
              </w:rPr>
              <w:t>__________________________________</w:t>
            </w:r>
          </w:p>
          <w:p w:rsidR="007258C8" w:rsidRPr="00124CFD" w:rsidP="002E2C54" w14:paraId="486ECF2E" w14:textId="77777777">
            <w:pPr>
              <w:jc w:val="both"/>
              <w:rPr>
                <w:rFonts w:ascii="Arial" w:hAnsi="Arial" w:cs="Arial"/>
                <w:color w:val="404040" w:themeColor="text1" w:themeTint="BF"/>
                <w:sz w:val="20"/>
                <w:szCs w:val="20"/>
              </w:rPr>
            </w:pPr>
            <w:r w:rsidRPr="00124CFD">
              <w:rPr>
                <w:rFonts w:ascii="Arial" w:hAnsi="Arial" w:cs="Arial"/>
                <w:color w:val="404040" w:themeColor="text1" w:themeTint="BF"/>
                <w:sz w:val="20"/>
                <w:szCs w:val="20"/>
              </w:rPr>
              <w:t>Customer signature</w:t>
            </w:r>
            <w:r w:rsidRPr="00124CFD">
              <w:rPr>
                <w:rFonts w:ascii="Arial" w:hAnsi="Arial" w:cs="Arial"/>
                <w:color w:val="404040" w:themeColor="text1" w:themeTint="BF"/>
                <w:sz w:val="20"/>
                <w:szCs w:val="20"/>
              </w:rPr>
              <w:tab/>
            </w:r>
            <w:r w:rsidRPr="00124CFD">
              <w:rPr>
                <w:rFonts w:ascii="Arial" w:hAnsi="Arial" w:cs="Arial"/>
                <w:color w:val="404040" w:themeColor="text1" w:themeTint="BF"/>
                <w:sz w:val="20"/>
                <w:szCs w:val="20"/>
              </w:rPr>
              <w:tab/>
            </w:r>
            <w:r w:rsidRPr="00124CFD">
              <w:rPr>
                <w:rFonts w:ascii="Arial" w:hAnsi="Arial" w:cs="Arial"/>
                <w:color w:val="404040" w:themeColor="text1" w:themeTint="BF"/>
                <w:sz w:val="20"/>
                <w:szCs w:val="20"/>
              </w:rPr>
              <w:tab/>
            </w:r>
            <w:r w:rsidRPr="00124CFD">
              <w:rPr>
                <w:rFonts w:ascii="Arial" w:hAnsi="Arial" w:cs="Arial"/>
                <w:color w:val="404040" w:themeColor="text1" w:themeTint="BF"/>
                <w:sz w:val="20"/>
                <w:szCs w:val="20"/>
              </w:rPr>
              <w:tab/>
            </w:r>
            <w:r w:rsidRPr="00124CFD">
              <w:rPr>
                <w:rFonts w:ascii="Arial" w:hAnsi="Arial" w:cs="Arial"/>
                <w:color w:val="404040" w:themeColor="text1" w:themeTint="BF"/>
                <w:sz w:val="20"/>
                <w:szCs w:val="20"/>
              </w:rPr>
              <w:t>Customer signature</w:t>
            </w:r>
          </w:p>
          <w:p w:rsidR="007258C8" w:rsidRPr="00124CFD" w:rsidP="002E2C54" w14:paraId="5E0EF8AB" w14:textId="77777777">
            <w:pPr>
              <w:jc w:val="both"/>
              <w:rPr>
                <w:rFonts w:ascii="Arial" w:hAnsi="Arial" w:cs="Arial"/>
                <w:color w:val="404040" w:themeColor="text1" w:themeTint="BF"/>
                <w:sz w:val="20"/>
                <w:szCs w:val="20"/>
              </w:rPr>
            </w:pPr>
          </w:p>
          <w:p w:rsidR="007258C8" w:rsidRPr="00124CFD" w:rsidP="002E2C54" w14:paraId="7F66939B" w14:textId="6204FACA">
            <w:pPr>
              <w:jc w:val="both"/>
              <w:rPr>
                <w:rFonts w:ascii="Arial" w:hAnsi="Arial" w:cs="Arial"/>
                <w:color w:val="404040" w:themeColor="text1" w:themeTint="BF"/>
                <w:sz w:val="20"/>
                <w:szCs w:val="20"/>
              </w:rPr>
            </w:pPr>
            <w:r w:rsidRPr="00124CFD">
              <w:rPr>
                <w:rFonts w:ascii="Arial" w:hAnsi="Arial" w:cs="Arial"/>
                <w:color w:val="404040" w:themeColor="text1" w:themeTint="BF"/>
                <w:sz w:val="20"/>
                <w:szCs w:val="20"/>
              </w:rPr>
              <w:t>___________________________________</w:t>
            </w:r>
            <w:r w:rsidRPr="00124CFD">
              <w:rPr>
                <w:rFonts w:ascii="Arial" w:hAnsi="Arial" w:cs="Arial"/>
                <w:color w:val="404040" w:themeColor="text1" w:themeTint="BF"/>
                <w:sz w:val="20"/>
                <w:szCs w:val="20"/>
              </w:rPr>
              <w:tab/>
            </w:r>
            <w:r w:rsidRPr="00124CFD">
              <w:rPr>
                <w:rFonts w:ascii="Arial" w:hAnsi="Arial" w:cs="Arial"/>
                <w:color w:val="404040" w:themeColor="text1" w:themeTint="BF"/>
                <w:sz w:val="20"/>
                <w:szCs w:val="20"/>
              </w:rPr>
              <w:t>__________________________________</w:t>
            </w:r>
            <w:r w:rsidRPr="00124CFD">
              <w:rPr>
                <w:rFonts w:ascii="Arial" w:hAnsi="Arial" w:cs="Arial"/>
                <w:color w:val="404040" w:themeColor="text1" w:themeTint="BF"/>
                <w:sz w:val="20"/>
                <w:szCs w:val="20"/>
              </w:rPr>
              <w:br/>
            </w:r>
            <w:r w:rsidRPr="00124CFD">
              <w:rPr>
                <w:rFonts w:ascii="Arial" w:hAnsi="Arial" w:cs="Arial"/>
                <w:color w:val="404040" w:themeColor="text1" w:themeTint="BF"/>
                <w:sz w:val="20"/>
                <w:szCs w:val="20"/>
              </w:rPr>
              <w:t>Customer name</w:t>
            </w:r>
            <w:r w:rsidRPr="00124CFD">
              <w:rPr>
                <w:rFonts w:ascii="Arial" w:hAnsi="Arial" w:cs="Arial"/>
                <w:color w:val="404040" w:themeColor="text1" w:themeTint="BF"/>
                <w:sz w:val="20"/>
                <w:szCs w:val="20"/>
              </w:rPr>
              <w:tab/>
            </w:r>
            <w:r w:rsidR="003A07E8">
              <w:rPr>
                <w:rFonts w:ascii="Arial" w:hAnsi="Arial" w:cs="Arial"/>
                <w:color w:val="404040" w:themeColor="text1" w:themeTint="BF"/>
                <w:sz w:val="20"/>
                <w:szCs w:val="20"/>
              </w:rPr>
              <w:t xml:space="preserve">                                                    </w:t>
            </w:r>
            <w:r w:rsidRPr="00124CFD">
              <w:rPr>
                <w:rFonts w:ascii="Arial" w:hAnsi="Arial" w:cs="Arial"/>
                <w:color w:val="404040" w:themeColor="text1" w:themeTint="BF"/>
                <w:sz w:val="20"/>
                <w:szCs w:val="20"/>
              </w:rPr>
              <w:t>Customer name</w:t>
            </w:r>
          </w:p>
          <w:p w:rsidR="007258C8" w:rsidRPr="00124CFD" w:rsidP="002E2C54" w14:paraId="1D399932" w14:textId="77777777">
            <w:pPr>
              <w:jc w:val="both"/>
              <w:rPr>
                <w:rFonts w:ascii="Arial" w:hAnsi="Arial" w:cs="Arial"/>
                <w:color w:val="404040" w:themeColor="text1" w:themeTint="BF"/>
                <w:sz w:val="20"/>
                <w:szCs w:val="20"/>
              </w:rPr>
            </w:pPr>
          </w:p>
          <w:p w:rsidR="007258C8" w:rsidRPr="00124CFD" w:rsidP="002E2C54" w14:paraId="45B6DE9E" w14:textId="73B7CBD9">
            <w:pPr>
              <w:jc w:val="both"/>
              <w:rPr>
                <w:rFonts w:ascii="Arial" w:hAnsi="Arial" w:cs="Arial"/>
                <w:color w:val="404040" w:themeColor="text1" w:themeTint="BF"/>
                <w:sz w:val="20"/>
                <w:szCs w:val="20"/>
              </w:rPr>
            </w:pPr>
            <w:r w:rsidRPr="00124CFD">
              <w:rPr>
                <w:rFonts w:ascii="Arial" w:hAnsi="Arial" w:cs="Arial"/>
                <w:color w:val="404040" w:themeColor="text1" w:themeTint="BF"/>
                <w:sz w:val="20"/>
                <w:szCs w:val="20"/>
              </w:rPr>
              <w:t>Dated:</w:t>
            </w:r>
            <w:r w:rsidRPr="00124CFD">
              <w:rPr>
                <w:rFonts w:ascii="Arial" w:hAnsi="Arial" w:cs="Arial"/>
                <w:color w:val="404040" w:themeColor="text1" w:themeTint="BF"/>
                <w:sz w:val="20"/>
                <w:szCs w:val="20"/>
              </w:rPr>
              <w:tab/>
            </w:r>
            <w:r w:rsidRPr="00124CFD">
              <w:rPr>
                <w:rFonts w:ascii="Arial" w:hAnsi="Arial" w:cs="Arial"/>
                <w:color w:val="404040" w:themeColor="text1" w:themeTint="BF"/>
                <w:sz w:val="20"/>
                <w:szCs w:val="20"/>
              </w:rPr>
              <w:t>____________________________</w:t>
            </w:r>
            <w:r w:rsidRPr="00124CFD">
              <w:rPr>
                <w:rFonts w:ascii="Arial" w:hAnsi="Arial" w:cs="Arial"/>
                <w:color w:val="404040" w:themeColor="text1" w:themeTint="BF"/>
                <w:sz w:val="20"/>
                <w:szCs w:val="20"/>
              </w:rPr>
              <w:tab/>
            </w:r>
            <w:r w:rsidRPr="00124CFD">
              <w:rPr>
                <w:rFonts w:ascii="Arial" w:hAnsi="Arial" w:cs="Arial"/>
                <w:color w:val="404040" w:themeColor="text1" w:themeTint="BF"/>
                <w:sz w:val="20"/>
                <w:szCs w:val="20"/>
              </w:rPr>
              <w:t>Dated:   ___________________________</w:t>
            </w:r>
          </w:p>
          <w:p w:rsidR="007258C8" w:rsidRPr="00124CFD" w:rsidP="002E2C54" w14:paraId="138729DE" w14:textId="77777777">
            <w:pPr>
              <w:jc w:val="both"/>
              <w:rPr>
                <w:rFonts w:ascii="Arial" w:hAnsi="Arial" w:cs="Arial"/>
                <w:color w:val="404040" w:themeColor="text1" w:themeTint="BF"/>
                <w:sz w:val="20"/>
                <w:szCs w:val="20"/>
              </w:rPr>
            </w:pPr>
          </w:p>
        </w:tc>
      </w:tr>
      <w:tr w14:paraId="39B61F5E" w14:textId="77777777" w:rsidTr="002E2C54">
        <w:tblPrEx>
          <w:tblW w:w="5000" w:type="pct"/>
          <w:tblLook w:val="04A0"/>
        </w:tblPrEx>
        <w:tc>
          <w:tcPr>
            <w:tcW w:w="5000" w:type="pct"/>
            <w:shd w:val="clear" w:color="auto" w:fill="auto"/>
          </w:tcPr>
          <w:p w:rsidR="003A07E8" w:rsidRPr="00124CFD" w:rsidP="002E2C54" w14:paraId="68F27D19" w14:textId="77777777">
            <w:pPr>
              <w:jc w:val="both"/>
              <w:rPr>
                <w:rFonts w:ascii="Arial" w:hAnsi="Arial" w:cs="Arial"/>
                <w:color w:val="404040" w:themeColor="text1" w:themeTint="BF"/>
                <w:sz w:val="20"/>
                <w:szCs w:val="20"/>
              </w:rPr>
            </w:pPr>
          </w:p>
        </w:tc>
      </w:tr>
    </w:tbl>
    <w:p w:rsidR="007258C8" w:rsidRPr="00124CFD" w:rsidP="007258C8" w14:paraId="067F7DB1" w14:textId="77777777">
      <w:pPr>
        <w:spacing w:before="120"/>
        <w:ind w:right="-142"/>
        <w:rPr>
          <w:rFonts w:ascii="Arial" w:hAnsi="Arial" w:cs="Arial"/>
          <w:color w:val="404040" w:themeColor="text1" w:themeTint="BF"/>
          <w:sz w:val="20"/>
          <w:szCs w:val="20"/>
        </w:rPr>
      </w:pPr>
      <w:bookmarkEnd w:id="8"/>
    </w:p>
    <w:p w:rsidR="001A1005" w:rsidRPr="004D74D8" w:rsidP="007258C8" w14:paraId="1FB192AE" w14:textId="77777777">
      <w:pPr>
        <w:spacing w:after="80"/>
        <w:rPr>
          <w:rFonts w:ascii="Arial" w:hAnsi="Arial" w:cs="Arial"/>
          <w:b/>
          <w:bCs/>
          <w:color w:val="2F5496" w:themeColor="accent1" w:themeShade="BF"/>
          <w:sz w:val="28"/>
          <w:szCs w:val="28"/>
        </w:rPr>
      </w:pPr>
      <w:r w:rsidRPr="001662D6">
        <w:rPr>
          <w:rFonts w:ascii="Arial" w:hAnsi="Arial" w:cs="Arial"/>
          <w:color w:val="2F5496" w:themeColor="accent1" w:themeShade="BF"/>
          <w:sz w:val="20"/>
          <w:szCs w:val="20"/>
        </w:rPr>
        <w:br w:type="page"/>
      </w:r>
      <w:r w:rsidRPr="004D74D8">
        <w:rPr>
          <w:rFonts w:ascii="Arial" w:hAnsi="Arial" w:cs="Arial"/>
          <w:b/>
          <w:bCs/>
          <w:color w:val="2F5496" w:themeColor="accent1" w:themeShade="BF"/>
          <w:sz w:val="28"/>
          <w:szCs w:val="28"/>
        </w:rPr>
        <w:t>Schedule 1</w:t>
      </w:r>
    </w:p>
    <w:p w:rsidR="007258C8" w:rsidRPr="004D74D8" w:rsidP="007258C8" w14:paraId="6405ACAA" w14:textId="3CEB087E">
      <w:pPr>
        <w:spacing w:after="80"/>
        <w:rPr>
          <w:rFonts w:ascii="Arial" w:hAnsi="Arial" w:cs="Arial"/>
          <w:color w:val="2F5496" w:themeColor="accent1" w:themeShade="BF"/>
          <w:sz w:val="28"/>
          <w:szCs w:val="28"/>
        </w:rPr>
      </w:pPr>
      <w:r w:rsidRPr="004D74D8">
        <w:rPr>
          <w:rFonts w:ascii="Arial" w:hAnsi="Arial" w:cs="Arial"/>
          <w:color w:val="2F5496" w:themeColor="accent1" w:themeShade="BF"/>
          <w:sz w:val="28"/>
          <w:szCs w:val="28"/>
        </w:rPr>
        <w:t>CONSUMER &amp; COMMERCIAL CREDIT REPORTING SERVICES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7"/>
        <w:gridCol w:w="3273"/>
        <w:gridCol w:w="3188"/>
      </w:tblGrid>
      <w:tr w14:paraId="5CBB50DE" w14:textId="77777777" w:rsidTr="004D74D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3"/>
        </w:trPr>
        <w:tc>
          <w:tcPr>
            <w:tcW w:w="1648" w:type="pct"/>
            <w:shd w:val="clear" w:color="auto" w:fill="F7F9FC"/>
            <w:vAlign w:val="center"/>
          </w:tcPr>
          <w:p w:rsidR="007258C8" w:rsidRPr="001C2C74" w:rsidP="002E2C54" w14:paraId="48BDECE5" w14:textId="77777777">
            <w:pPr>
              <w:spacing w:before="120" w:after="120"/>
              <w:rPr>
                <w:rFonts w:ascii="Arial" w:hAnsi="Arial" w:cs="Arial"/>
                <w:b/>
                <w:bCs/>
                <w:color w:val="2F5496" w:themeColor="accent1" w:themeShade="BF"/>
                <w:sz w:val="18"/>
                <w:szCs w:val="18"/>
              </w:rPr>
            </w:pPr>
            <w:r w:rsidRPr="001C2C74">
              <w:rPr>
                <w:rFonts w:ascii="Arial" w:hAnsi="Arial" w:cs="Arial"/>
                <w:b/>
                <w:bCs/>
                <w:color w:val="2F5496" w:themeColor="accent1" w:themeShade="BF"/>
                <w:sz w:val="18"/>
                <w:szCs w:val="18"/>
              </w:rPr>
              <w:t>Name</w:t>
            </w:r>
          </w:p>
        </w:tc>
        <w:tc>
          <w:tcPr>
            <w:tcW w:w="1698" w:type="pct"/>
            <w:shd w:val="clear" w:color="auto" w:fill="F7F9FC"/>
            <w:vAlign w:val="center"/>
          </w:tcPr>
          <w:p w:rsidR="007258C8" w:rsidRPr="001C2C74" w:rsidP="002E2C54" w14:paraId="3935DFB0" w14:textId="77777777">
            <w:pPr>
              <w:spacing w:before="120" w:after="120"/>
              <w:rPr>
                <w:rFonts w:ascii="Arial" w:hAnsi="Arial" w:cs="Arial"/>
                <w:b/>
                <w:bCs/>
                <w:color w:val="2F5496" w:themeColor="accent1" w:themeShade="BF"/>
                <w:sz w:val="18"/>
                <w:szCs w:val="18"/>
              </w:rPr>
            </w:pPr>
            <w:r w:rsidRPr="001C2C74">
              <w:rPr>
                <w:rFonts w:ascii="Arial" w:hAnsi="Arial" w:cs="Arial"/>
                <w:b/>
                <w:bCs/>
                <w:color w:val="2F5496" w:themeColor="accent1" w:themeShade="BF"/>
                <w:sz w:val="18"/>
                <w:szCs w:val="18"/>
              </w:rPr>
              <w:t>Website</w:t>
            </w:r>
          </w:p>
        </w:tc>
        <w:tc>
          <w:tcPr>
            <w:tcW w:w="1654" w:type="pct"/>
            <w:shd w:val="clear" w:color="auto" w:fill="F7F9FC"/>
            <w:vAlign w:val="center"/>
          </w:tcPr>
          <w:p w:rsidR="007258C8" w:rsidRPr="001C2C74" w:rsidP="002E2C54" w14:paraId="62D33C40" w14:textId="77777777">
            <w:pPr>
              <w:spacing w:before="120" w:after="120"/>
              <w:rPr>
                <w:rFonts w:ascii="Arial" w:hAnsi="Arial" w:cs="Arial"/>
                <w:b/>
                <w:bCs/>
                <w:color w:val="2F5496" w:themeColor="accent1" w:themeShade="BF"/>
                <w:sz w:val="18"/>
                <w:szCs w:val="18"/>
              </w:rPr>
            </w:pPr>
            <w:r w:rsidRPr="001C2C74">
              <w:rPr>
                <w:rFonts w:ascii="Arial" w:hAnsi="Arial" w:cs="Arial"/>
                <w:b/>
                <w:bCs/>
                <w:color w:val="2F5496" w:themeColor="accent1" w:themeShade="BF"/>
                <w:sz w:val="18"/>
                <w:szCs w:val="18"/>
              </w:rPr>
              <w:t>Telephone</w:t>
            </w:r>
          </w:p>
        </w:tc>
      </w:tr>
      <w:tr w14:paraId="570388E4" w14:textId="77777777" w:rsidTr="00424134">
        <w:tblPrEx>
          <w:tblW w:w="5000" w:type="pct"/>
          <w:tblLook w:val="04A0"/>
        </w:tblPrEx>
        <w:tc>
          <w:tcPr>
            <w:tcW w:w="1648" w:type="pct"/>
            <w:shd w:val="clear" w:color="auto" w:fill="auto"/>
            <w:vAlign w:val="center"/>
          </w:tcPr>
          <w:p w:rsidR="007258C8" w:rsidRPr="00265FD7" w:rsidP="002E2C54" w14:paraId="191A4AE3" w14:textId="77777777">
            <w:pPr>
              <w:spacing w:before="120" w:after="120"/>
              <w:rPr>
                <w:rFonts w:ascii="Arial" w:hAnsi="Arial" w:cs="Arial"/>
                <w:color w:val="2F5496" w:themeColor="accent1" w:themeShade="BF"/>
                <w:sz w:val="18"/>
                <w:szCs w:val="18"/>
              </w:rPr>
            </w:pPr>
            <w:r w:rsidRPr="00265FD7">
              <w:rPr>
                <w:rFonts w:ascii="Arial" w:hAnsi="Arial" w:cs="Arial"/>
                <w:color w:val="2F5496" w:themeColor="accent1" w:themeShade="BF"/>
                <w:sz w:val="18"/>
                <w:szCs w:val="18"/>
              </w:rPr>
              <w:t>Equifax</w:t>
            </w:r>
          </w:p>
        </w:tc>
        <w:tc>
          <w:tcPr>
            <w:tcW w:w="1698" w:type="pct"/>
            <w:shd w:val="clear" w:color="auto" w:fill="auto"/>
            <w:vAlign w:val="center"/>
          </w:tcPr>
          <w:p w:rsidR="007258C8" w:rsidRPr="00124CFD" w:rsidP="002E2C54" w14:paraId="20B7B212" w14:textId="77777777">
            <w:pPr>
              <w:spacing w:before="120" w:after="120"/>
              <w:rPr>
                <w:rFonts w:ascii="Arial" w:hAnsi="Arial" w:cs="Arial"/>
                <w:color w:val="404040" w:themeColor="text1" w:themeTint="BF"/>
                <w:sz w:val="18"/>
                <w:szCs w:val="18"/>
              </w:rPr>
            </w:pPr>
            <w:r>
              <w:fldChar w:fldCharType="begin"/>
            </w:r>
            <w:r>
              <w:instrText xml:space="preserve"> HYPERLINK "https://www.equifax.com.au/" </w:instrText>
            </w:r>
            <w:r>
              <w:fldChar w:fldCharType="separate"/>
            </w:r>
            <w:r w:rsidRPr="00124CFD">
              <w:rPr>
                <w:rStyle w:val="Hyperlink"/>
                <w:rFonts w:ascii="Arial" w:hAnsi="Arial" w:cs="Arial"/>
                <w:color w:val="404040" w:themeColor="text1" w:themeTint="BF"/>
                <w:sz w:val="18"/>
                <w:szCs w:val="18"/>
              </w:rPr>
              <w:t>www.equifax.com.au</w:t>
            </w:r>
            <w:r>
              <w:fldChar w:fldCharType="end"/>
            </w:r>
          </w:p>
        </w:tc>
        <w:tc>
          <w:tcPr>
            <w:tcW w:w="1654" w:type="pct"/>
            <w:shd w:val="clear" w:color="auto" w:fill="auto"/>
            <w:vAlign w:val="center"/>
          </w:tcPr>
          <w:p w:rsidR="007258C8" w:rsidRPr="00124CFD" w:rsidP="002E2C54" w14:paraId="42371A94" w14:textId="77777777">
            <w:pPr>
              <w:spacing w:before="120" w:after="120"/>
              <w:rPr>
                <w:rFonts w:ascii="Arial" w:hAnsi="Arial" w:cs="Arial"/>
                <w:color w:val="404040" w:themeColor="text1" w:themeTint="BF"/>
                <w:sz w:val="18"/>
                <w:szCs w:val="18"/>
              </w:rPr>
            </w:pPr>
            <w:r w:rsidRPr="00124CFD">
              <w:rPr>
                <w:rFonts w:ascii="Arial" w:hAnsi="Arial" w:cs="Arial"/>
                <w:color w:val="404040" w:themeColor="text1" w:themeTint="BF"/>
                <w:sz w:val="18"/>
                <w:szCs w:val="18"/>
              </w:rPr>
              <w:t>13 83 32</w:t>
            </w:r>
          </w:p>
        </w:tc>
      </w:tr>
      <w:tr w14:paraId="61239284" w14:textId="77777777" w:rsidTr="00424134">
        <w:tblPrEx>
          <w:tblW w:w="5000" w:type="pct"/>
          <w:tblLook w:val="04A0"/>
        </w:tblPrEx>
        <w:tc>
          <w:tcPr>
            <w:tcW w:w="1648" w:type="pct"/>
            <w:shd w:val="clear" w:color="auto" w:fill="auto"/>
            <w:vAlign w:val="center"/>
          </w:tcPr>
          <w:p w:rsidR="007258C8" w:rsidRPr="00265FD7" w:rsidP="002E2C54" w14:paraId="3DA76699" w14:textId="77777777">
            <w:pPr>
              <w:spacing w:before="120" w:after="120"/>
              <w:rPr>
                <w:rFonts w:ascii="Arial" w:hAnsi="Arial" w:cs="Arial"/>
                <w:color w:val="2F5496" w:themeColor="accent1" w:themeShade="BF"/>
                <w:sz w:val="18"/>
                <w:szCs w:val="18"/>
              </w:rPr>
            </w:pPr>
            <w:r w:rsidRPr="00265FD7">
              <w:rPr>
                <w:rFonts w:ascii="Arial" w:hAnsi="Arial" w:cs="Arial"/>
                <w:color w:val="2F5496" w:themeColor="accent1" w:themeShade="BF"/>
                <w:sz w:val="18"/>
                <w:szCs w:val="18"/>
              </w:rPr>
              <w:t>Experian</w:t>
            </w:r>
          </w:p>
        </w:tc>
        <w:tc>
          <w:tcPr>
            <w:tcW w:w="1698" w:type="pct"/>
            <w:shd w:val="clear" w:color="auto" w:fill="auto"/>
            <w:vAlign w:val="center"/>
          </w:tcPr>
          <w:p w:rsidR="007258C8" w:rsidRPr="00124CFD" w:rsidP="002E2C54" w14:paraId="5A17D844" w14:textId="77777777">
            <w:pPr>
              <w:spacing w:before="120" w:after="120"/>
              <w:rPr>
                <w:rFonts w:ascii="Arial" w:hAnsi="Arial" w:cs="Arial"/>
                <w:color w:val="404040" w:themeColor="text1" w:themeTint="BF"/>
                <w:sz w:val="18"/>
                <w:szCs w:val="18"/>
              </w:rPr>
            </w:pPr>
            <w:r>
              <w:fldChar w:fldCharType="begin"/>
            </w:r>
            <w:r>
              <w:instrText xml:space="preserve"> HYPERLINK "https://www.experian.com.au/" </w:instrText>
            </w:r>
            <w:r>
              <w:fldChar w:fldCharType="separate"/>
            </w:r>
            <w:r w:rsidRPr="00124CFD">
              <w:rPr>
                <w:rStyle w:val="Hyperlink"/>
                <w:rFonts w:ascii="Arial" w:hAnsi="Arial" w:cs="Arial"/>
                <w:color w:val="404040" w:themeColor="text1" w:themeTint="BF"/>
                <w:sz w:val="18"/>
                <w:szCs w:val="18"/>
              </w:rPr>
              <w:t>www.experian.com.au</w:t>
            </w:r>
            <w:r>
              <w:fldChar w:fldCharType="end"/>
            </w:r>
          </w:p>
        </w:tc>
        <w:tc>
          <w:tcPr>
            <w:tcW w:w="1654" w:type="pct"/>
            <w:shd w:val="clear" w:color="auto" w:fill="auto"/>
            <w:vAlign w:val="center"/>
          </w:tcPr>
          <w:p w:rsidR="007258C8" w:rsidRPr="00124CFD" w:rsidP="002E2C54" w14:paraId="5FD09CFD" w14:textId="77777777">
            <w:pPr>
              <w:spacing w:before="120" w:after="120"/>
              <w:rPr>
                <w:rFonts w:ascii="Arial" w:hAnsi="Arial" w:cs="Arial"/>
                <w:color w:val="404040" w:themeColor="text1" w:themeTint="BF"/>
                <w:sz w:val="18"/>
                <w:szCs w:val="18"/>
              </w:rPr>
            </w:pPr>
            <w:r w:rsidRPr="00124CFD">
              <w:rPr>
                <w:rFonts w:ascii="Arial" w:hAnsi="Arial" w:cs="Arial"/>
                <w:color w:val="404040" w:themeColor="text1" w:themeTint="BF"/>
                <w:sz w:val="18"/>
                <w:szCs w:val="18"/>
              </w:rPr>
              <w:t>1300 783 684</w:t>
            </w:r>
          </w:p>
        </w:tc>
      </w:tr>
      <w:tr w14:paraId="0BBF25AA" w14:textId="77777777" w:rsidTr="00424134">
        <w:tblPrEx>
          <w:tblW w:w="5000" w:type="pct"/>
          <w:tblLook w:val="04A0"/>
        </w:tblPrEx>
        <w:tc>
          <w:tcPr>
            <w:tcW w:w="1648" w:type="pct"/>
            <w:shd w:val="clear" w:color="auto" w:fill="auto"/>
            <w:vAlign w:val="center"/>
          </w:tcPr>
          <w:p w:rsidR="007258C8" w:rsidRPr="00265FD7" w:rsidP="002E2C54" w14:paraId="2CB8AE6B" w14:textId="77777777">
            <w:pPr>
              <w:spacing w:before="120" w:after="120"/>
              <w:rPr>
                <w:rFonts w:ascii="Arial" w:hAnsi="Arial" w:cs="Arial"/>
                <w:color w:val="2F5496" w:themeColor="accent1" w:themeShade="BF"/>
                <w:sz w:val="18"/>
                <w:szCs w:val="18"/>
              </w:rPr>
            </w:pPr>
            <w:r w:rsidRPr="00265FD7">
              <w:rPr>
                <w:rFonts w:ascii="Arial" w:hAnsi="Arial" w:cs="Arial"/>
                <w:color w:val="2F5496" w:themeColor="accent1" w:themeShade="BF"/>
                <w:sz w:val="18"/>
                <w:szCs w:val="18"/>
              </w:rPr>
              <w:t>Illion</w:t>
            </w:r>
          </w:p>
        </w:tc>
        <w:tc>
          <w:tcPr>
            <w:tcW w:w="1698" w:type="pct"/>
            <w:shd w:val="clear" w:color="auto" w:fill="auto"/>
            <w:vAlign w:val="center"/>
          </w:tcPr>
          <w:p w:rsidR="007258C8" w:rsidRPr="00124CFD" w:rsidP="002E2C54" w14:paraId="4407F7E4" w14:textId="77777777">
            <w:pPr>
              <w:spacing w:before="120" w:after="120"/>
              <w:rPr>
                <w:rFonts w:ascii="Arial" w:hAnsi="Arial" w:cs="Arial"/>
                <w:color w:val="404040" w:themeColor="text1" w:themeTint="BF"/>
                <w:sz w:val="18"/>
                <w:szCs w:val="18"/>
              </w:rPr>
            </w:pPr>
            <w:r>
              <w:fldChar w:fldCharType="begin"/>
            </w:r>
            <w:r>
              <w:instrText xml:space="preserve"> HYPERLINK "https://www.illion.com.au/" </w:instrText>
            </w:r>
            <w:r>
              <w:fldChar w:fldCharType="separate"/>
            </w:r>
            <w:r w:rsidRPr="00124CFD">
              <w:rPr>
                <w:rStyle w:val="Hyperlink"/>
                <w:rFonts w:ascii="Arial" w:hAnsi="Arial" w:cs="Arial"/>
                <w:color w:val="404040" w:themeColor="text1" w:themeTint="BF"/>
                <w:sz w:val="18"/>
                <w:szCs w:val="18"/>
              </w:rPr>
              <w:t>www.illion.com.au</w:t>
            </w:r>
            <w:r>
              <w:fldChar w:fldCharType="end"/>
            </w:r>
          </w:p>
        </w:tc>
        <w:tc>
          <w:tcPr>
            <w:tcW w:w="1654" w:type="pct"/>
            <w:shd w:val="clear" w:color="auto" w:fill="auto"/>
            <w:vAlign w:val="center"/>
          </w:tcPr>
          <w:p w:rsidR="007258C8" w:rsidRPr="00124CFD" w:rsidP="002E2C54" w14:paraId="00BDC870" w14:textId="77777777">
            <w:pPr>
              <w:spacing w:before="120" w:after="120"/>
              <w:rPr>
                <w:rFonts w:ascii="Arial" w:hAnsi="Arial" w:cs="Arial"/>
                <w:color w:val="404040" w:themeColor="text1" w:themeTint="BF"/>
                <w:sz w:val="18"/>
                <w:szCs w:val="18"/>
              </w:rPr>
            </w:pPr>
            <w:r w:rsidRPr="00124CFD">
              <w:rPr>
                <w:rFonts w:ascii="Arial" w:hAnsi="Arial" w:cs="Arial"/>
                <w:color w:val="404040" w:themeColor="text1" w:themeTint="BF"/>
                <w:sz w:val="18"/>
                <w:szCs w:val="18"/>
              </w:rPr>
              <w:t>13 23 33</w:t>
            </w:r>
          </w:p>
        </w:tc>
      </w:tr>
    </w:tbl>
    <w:p w:rsidR="007258C8" w:rsidRPr="00124CFD" w:rsidP="007258C8" w14:paraId="53E12CF5" w14:textId="77777777">
      <w:pPr>
        <w:spacing w:after="80"/>
        <w:rPr>
          <w:rFonts w:ascii="Arial" w:hAnsi="Arial" w:cs="Arial"/>
          <w:color w:val="404040" w:themeColor="text1" w:themeTint="BF"/>
          <w:sz w:val="20"/>
          <w:szCs w:val="20"/>
        </w:rPr>
      </w:pPr>
    </w:p>
    <w:p w:rsidR="001A1005" w:rsidRPr="004D74D8" w:rsidP="007258C8" w14:paraId="098047EB" w14:textId="77777777">
      <w:pPr>
        <w:spacing w:after="80"/>
        <w:rPr>
          <w:rFonts w:ascii="Arial" w:hAnsi="Arial" w:cs="Arial"/>
          <w:b/>
          <w:bCs/>
          <w:color w:val="2F5496" w:themeColor="accent1" w:themeShade="BF"/>
          <w:sz w:val="28"/>
          <w:szCs w:val="28"/>
        </w:rPr>
      </w:pPr>
      <w:r w:rsidRPr="004D74D8">
        <w:rPr>
          <w:rFonts w:ascii="Arial" w:hAnsi="Arial" w:cs="Arial"/>
          <w:b/>
          <w:bCs/>
          <w:color w:val="2F5496" w:themeColor="accent1" w:themeShade="BF"/>
          <w:sz w:val="28"/>
          <w:szCs w:val="28"/>
        </w:rPr>
        <w:t xml:space="preserve">Schedule 2 </w:t>
      </w:r>
    </w:p>
    <w:p w:rsidR="001A1005" w:rsidRPr="004D74D8" w:rsidP="007258C8" w14:paraId="1ECF7515" w14:textId="3BEB4D6B">
      <w:pPr>
        <w:spacing w:after="80"/>
        <w:rPr>
          <w:rFonts w:ascii="Arial" w:hAnsi="Arial" w:cs="Arial"/>
          <w:color w:val="2F5496" w:themeColor="accent1" w:themeShade="BF"/>
          <w:sz w:val="28"/>
          <w:szCs w:val="28"/>
        </w:rPr>
      </w:pPr>
      <w:r w:rsidRPr="004D74D8">
        <w:rPr>
          <w:rFonts w:ascii="Arial" w:hAnsi="Arial" w:cs="Arial"/>
          <w:color w:val="2F5496" w:themeColor="accent1" w:themeShade="BF"/>
          <w:sz w:val="28"/>
          <w:szCs w:val="28"/>
        </w:rPr>
        <w:t>CREDIT PROVIDERS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tblPr>
      <w:tblGrid>
        <w:gridCol w:w="2180"/>
        <w:gridCol w:w="2639"/>
        <w:gridCol w:w="2180"/>
        <w:gridCol w:w="2639"/>
      </w:tblGrid>
      <w:tr w14:paraId="02DC1FED" w14:textId="77777777" w:rsidTr="0A8532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tblPrEx>
        <w:trPr>
          <w:trHeight w:val="20"/>
        </w:trPr>
        <w:tc>
          <w:tcPr>
            <w:tcW w:w="2155" w:type="dxa"/>
            <w:shd w:val="clear" w:color="auto" w:fill="F7F9FC"/>
            <w:vAlign w:val="center"/>
          </w:tcPr>
          <w:p w:rsidR="00FB1D22" w:rsidRPr="001C2C74" w:rsidP="00FB1D22" w14:paraId="7B1CDF0A" w14:textId="77777777">
            <w:pPr>
              <w:widowControl w:val="0"/>
              <w:spacing w:before="60" w:after="60"/>
              <w:rPr>
                <w:rFonts w:ascii="Arial" w:hAnsi="Arial" w:cs="Arial"/>
                <w:b/>
                <w:bCs/>
                <w:color w:val="2F5496" w:themeColor="accent1" w:themeShade="BF"/>
                <w:sz w:val="18"/>
                <w:szCs w:val="18"/>
              </w:rPr>
            </w:pPr>
            <w:r w:rsidRPr="001C2C74">
              <w:rPr>
                <w:rFonts w:ascii="Arial" w:hAnsi="Arial" w:cs="Arial"/>
                <w:b/>
                <w:bCs/>
                <w:color w:val="2F5496" w:themeColor="accent1" w:themeShade="BF"/>
                <w:sz w:val="18"/>
                <w:szCs w:val="18"/>
              </w:rPr>
              <w:t>Lender</w:t>
            </w:r>
          </w:p>
        </w:tc>
        <w:tc>
          <w:tcPr>
            <w:tcW w:w="2608" w:type="dxa"/>
            <w:shd w:val="clear" w:color="auto" w:fill="F7F9FC"/>
            <w:vAlign w:val="center"/>
          </w:tcPr>
          <w:p w:rsidR="00FB1D22" w:rsidRPr="001C2C74" w:rsidP="00FB1D22" w14:paraId="1DA58217" w14:textId="77777777">
            <w:pPr>
              <w:widowControl w:val="0"/>
              <w:spacing w:before="60" w:after="60"/>
              <w:rPr>
                <w:rFonts w:ascii="Arial" w:hAnsi="Arial" w:cs="Arial"/>
                <w:b/>
                <w:bCs/>
                <w:color w:val="2F5496" w:themeColor="accent1" w:themeShade="BF"/>
                <w:sz w:val="18"/>
                <w:szCs w:val="18"/>
              </w:rPr>
            </w:pPr>
            <w:r w:rsidRPr="001C2C74">
              <w:rPr>
                <w:rFonts w:ascii="Arial" w:hAnsi="Arial" w:cs="Arial"/>
                <w:b/>
                <w:bCs/>
                <w:color w:val="2F5496" w:themeColor="accent1" w:themeShade="BF"/>
                <w:sz w:val="18"/>
                <w:szCs w:val="18"/>
              </w:rPr>
              <w:t>Website</w:t>
            </w:r>
          </w:p>
        </w:tc>
        <w:tc>
          <w:tcPr>
            <w:tcW w:w="2155" w:type="dxa"/>
            <w:shd w:val="clear" w:color="auto" w:fill="F7F9FC"/>
            <w:vAlign w:val="center"/>
          </w:tcPr>
          <w:p w:rsidR="00FB1D22" w:rsidRPr="001C2C74" w:rsidP="00FB1D22" w14:paraId="4B4D01DC" w14:textId="77777777">
            <w:pPr>
              <w:widowControl w:val="0"/>
              <w:spacing w:before="60" w:after="60"/>
              <w:rPr>
                <w:rFonts w:ascii="Arial" w:hAnsi="Arial" w:cs="Arial"/>
                <w:b/>
                <w:bCs/>
                <w:color w:val="2F5496" w:themeColor="accent1" w:themeShade="BF"/>
                <w:sz w:val="18"/>
                <w:szCs w:val="18"/>
              </w:rPr>
            </w:pPr>
            <w:r w:rsidRPr="001C2C74">
              <w:rPr>
                <w:rFonts w:ascii="Arial" w:hAnsi="Arial" w:cs="Arial"/>
                <w:b/>
                <w:bCs/>
                <w:color w:val="2F5496" w:themeColor="accent1" w:themeShade="BF"/>
                <w:sz w:val="18"/>
                <w:szCs w:val="18"/>
              </w:rPr>
              <w:t>Lender</w:t>
            </w:r>
          </w:p>
        </w:tc>
        <w:tc>
          <w:tcPr>
            <w:tcW w:w="2608" w:type="dxa"/>
            <w:shd w:val="clear" w:color="auto" w:fill="F7F9FC"/>
            <w:vAlign w:val="center"/>
          </w:tcPr>
          <w:p w:rsidR="00FB1D22" w:rsidRPr="001C2C74" w:rsidP="00FB1D22" w14:paraId="644D41A4" w14:textId="77777777">
            <w:pPr>
              <w:widowControl w:val="0"/>
              <w:spacing w:before="60" w:after="60"/>
              <w:rPr>
                <w:rFonts w:ascii="Arial" w:hAnsi="Arial" w:cs="Arial"/>
                <w:b/>
                <w:bCs/>
                <w:color w:val="2F5496" w:themeColor="accent1" w:themeShade="BF"/>
                <w:sz w:val="18"/>
                <w:szCs w:val="18"/>
              </w:rPr>
            </w:pPr>
            <w:r w:rsidRPr="001C2C74">
              <w:rPr>
                <w:rFonts w:ascii="Arial" w:hAnsi="Arial" w:cs="Arial"/>
                <w:b/>
                <w:bCs/>
                <w:color w:val="2F5496" w:themeColor="accent1" w:themeShade="BF"/>
                <w:sz w:val="18"/>
                <w:szCs w:val="18"/>
              </w:rPr>
              <w:t>Website</w:t>
            </w:r>
          </w:p>
        </w:tc>
      </w:tr>
      <w:tr w14:paraId="5A259746" w14:textId="77777777" w:rsidTr="0A85324B">
        <w:tblPrEx>
          <w:tblW w:w="5000" w:type="pct"/>
          <w:tblLayout w:type="fixed"/>
          <w:tblCellMar>
            <w:top w:w="28" w:type="dxa"/>
            <w:left w:w="85" w:type="dxa"/>
            <w:bottom w:w="28" w:type="dxa"/>
            <w:right w:w="85" w:type="dxa"/>
          </w:tblCellMar>
          <w:tblLook w:val="04A0"/>
        </w:tblPrEx>
        <w:trPr>
          <w:trHeight w:val="20"/>
        </w:trPr>
        <w:tc>
          <w:tcPr>
            <w:tcW w:w="2155" w:type="dxa"/>
            <w:shd w:val="clear" w:color="auto" w:fill="auto"/>
          </w:tcPr>
          <w:p w:rsidR="00FB1D22" w:rsidRPr="00424134" w:rsidP="00FB1D22" w14:paraId="51C1776D" w14:textId="77777777">
            <w:pPr>
              <w:widowControl w:val="0"/>
              <w:spacing w:before="60" w:after="60"/>
              <w:rPr>
                <w:rFonts w:ascii="Arial" w:hAnsi="Arial" w:cs="Arial"/>
                <w:color w:val="2F5496" w:themeColor="accent1" w:themeShade="BF"/>
                <w:sz w:val="18"/>
                <w:szCs w:val="18"/>
              </w:rPr>
            </w:pPr>
            <w:r>
              <w:rPr>
                <w:rFonts w:ascii="Arial" w:hAnsi="Arial" w:cs="Arial"/>
                <w:color w:val="2F5496" w:themeColor="accent1" w:themeShade="BF"/>
                <w:sz w:val="18"/>
                <w:szCs w:val="18"/>
              </w:rPr>
              <w:t>Alex Bank</w:t>
            </w:r>
          </w:p>
        </w:tc>
        <w:tc>
          <w:tcPr>
            <w:tcW w:w="2608" w:type="dxa"/>
            <w:shd w:val="clear" w:color="auto" w:fill="auto"/>
          </w:tcPr>
          <w:p w:rsidR="00FB1D22" w:rsidP="00FB1D22" w14:paraId="060F7083" w14:textId="77777777">
            <w:pPr>
              <w:widowControl w:val="0"/>
              <w:spacing w:before="60" w:after="60"/>
            </w:pPr>
            <w:r>
              <w:fldChar w:fldCharType="begin"/>
            </w:r>
            <w:r>
              <w:instrText xml:space="preserve"> HYPERLINK "https://www.alex.bank/" </w:instrText>
            </w:r>
            <w:r>
              <w:fldChar w:fldCharType="separate"/>
            </w:r>
            <w:r>
              <w:rPr>
                <w:rStyle w:val="Hyperlink"/>
                <w:rFonts w:ascii="Arial" w:hAnsi="Arial" w:cs="Arial"/>
                <w:color w:val="404040" w:themeColor="text1" w:themeTint="BF"/>
                <w:sz w:val="18"/>
                <w:szCs w:val="18"/>
              </w:rPr>
              <w:t>alex.bank</w:t>
            </w:r>
            <w:r>
              <w:fldChar w:fldCharType="end"/>
            </w:r>
            <w:r>
              <w:t xml:space="preserve"> </w:t>
            </w:r>
          </w:p>
        </w:tc>
        <w:tc>
          <w:tcPr>
            <w:tcW w:w="2155" w:type="dxa"/>
            <w:shd w:val="clear" w:color="auto" w:fill="auto"/>
          </w:tcPr>
          <w:p w:rsidR="00FB1D22" w:rsidRPr="00424134" w:rsidP="00FB1D22" w14:paraId="7ACDC840" w14:textId="53BD5A70">
            <w:pPr>
              <w:widowControl w:val="0"/>
              <w:spacing w:before="60" w:after="60"/>
              <w:rPr>
                <w:rFonts w:ascii="Arial" w:hAnsi="Arial" w:cs="Arial"/>
                <w:color w:val="2F5496" w:themeColor="accent1" w:themeShade="BF"/>
                <w:sz w:val="18"/>
                <w:szCs w:val="18"/>
              </w:rPr>
            </w:pPr>
            <w:r w:rsidRPr="00424134">
              <w:rPr>
                <w:rFonts w:ascii="Arial" w:hAnsi="Arial" w:cs="Arial"/>
                <w:color w:val="2F5496" w:themeColor="accent1" w:themeShade="BF"/>
                <w:sz w:val="18"/>
                <w:szCs w:val="18"/>
              </w:rPr>
              <w:t>Medfin</w:t>
            </w:r>
          </w:p>
        </w:tc>
        <w:tc>
          <w:tcPr>
            <w:tcW w:w="2608" w:type="dxa"/>
            <w:shd w:val="clear" w:color="auto" w:fill="auto"/>
          </w:tcPr>
          <w:p w:rsidR="00FB1D22" w:rsidP="00FB1D22" w14:paraId="43882CA5" w14:textId="2243555A">
            <w:pPr>
              <w:widowControl w:val="0"/>
              <w:spacing w:before="60" w:after="60"/>
            </w:pPr>
            <w:r>
              <w:fldChar w:fldCharType="begin"/>
            </w:r>
            <w:r>
              <w:instrText xml:space="preserve"> HYPERLINK "https://www.medfin.com.au/" </w:instrText>
            </w:r>
            <w:r>
              <w:fldChar w:fldCharType="separate"/>
            </w:r>
            <w:r w:rsidRPr="00124CFD">
              <w:rPr>
                <w:rStyle w:val="Hyperlink"/>
                <w:rFonts w:ascii="Arial" w:hAnsi="Arial" w:cs="Arial"/>
                <w:color w:val="404040" w:themeColor="text1" w:themeTint="BF"/>
                <w:sz w:val="18"/>
                <w:szCs w:val="18"/>
              </w:rPr>
              <w:t>medfin.com.au</w:t>
            </w:r>
            <w:r>
              <w:fldChar w:fldCharType="end"/>
            </w:r>
          </w:p>
        </w:tc>
      </w:tr>
      <w:tr w14:paraId="289FF26D" w14:textId="77777777" w:rsidTr="0A85324B">
        <w:tblPrEx>
          <w:tblW w:w="5000" w:type="pct"/>
          <w:tblLayout w:type="fixed"/>
          <w:tblCellMar>
            <w:top w:w="28" w:type="dxa"/>
            <w:left w:w="85" w:type="dxa"/>
            <w:bottom w:w="28" w:type="dxa"/>
            <w:right w:w="85" w:type="dxa"/>
          </w:tblCellMar>
          <w:tblLook w:val="04A0"/>
        </w:tblPrEx>
        <w:trPr>
          <w:trHeight w:val="20"/>
        </w:trPr>
        <w:tc>
          <w:tcPr>
            <w:tcW w:w="2155" w:type="dxa"/>
            <w:shd w:val="clear" w:color="auto" w:fill="auto"/>
          </w:tcPr>
          <w:p w:rsidR="00FB1D22" w:rsidRPr="00424134" w:rsidP="00FB1D22" w14:paraId="6F293065" w14:textId="77777777">
            <w:pPr>
              <w:widowControl w:val="0"/>
              <w:spacing w:before="60" w:after="60"/>
              <w:rPr>
                <w:rFonts w:ascii="Arial" w:hAnsi="Arial" w:cs="Arial"/>
                <w:color w:val="2F5496" w:themeColor="accent1" w:themeShade="BF"/>
                <w:sz w:val="18"/>
                <w:szCs w:val="18"/>
              </w:rPr>
            </w:pPr>
            <w:r w:rsidRPr="00424134">
              <w:rPr>
                <w:rFonts w:ascii="Arial" w:hAnsi="Arial" w:cs="Arial"/>
                <w:color w:val="2F5496" w:themeColor="accent1" w:themeShade="BF"/>
                <w:sz w:val="18"/>
                <w:szCs w:val="18"/>
              </w:rPr>
              <w:t>Australian Motorcycle &amp; Marine Finance</w:t>
            </w:r>
          </w:p>
        </w:tc>
        <w:tc>
          <w:tcPr>
            <w:tcW w:w="2608" w:type="dxa"/>
            <w:shd w:val="clear" w:color="auto" w:fill="auto"/>
          </w:tcPr>
          <w:p w:rsidR="00FB1D22" w:rsidRPr="00124CFD" w:rsidP="00FB1D22" w14:paraId="1A3275F9" w14:textId="77777777">
            <w:pPr>
              <w:widowControl w:val="0"/>
              <w:spacing w:before="60" w:after="60"/>
              <w:rPr>
                <w:rStyle w:val="Hyperlink"/>
                <w:rFonts w:ascii="Arial" w:hAnsi="Arial" w:cs="Arial"/>
                <w:color w:val="404040" w:themeColor="text1" w:themeTint="BF"/>
                <w:sz w:val="18"/>
                <w:szCs w:val="18"/>
              </w:rPr>
            </w:pPr>
            <w:r>
              <w:fldChar w:fldCharType="begin"/>
            </w:r>
            <w:r>
              <w:instrText xml:space="preserve"> HYPERLINK "https://www.ammf.com.au/" </w:instrText>
            </w:r>
            <w:r>
              <w:fldChar w:fldCharType="separate"/>
            </w:r>
            <w:r w:rsidRPr="00124CFD">
              <w:rPr>
                <w:rStyle w:val="Hyperlink"/>
                <w:rFonts w:ascii="Arial" w:hAnsi="Arial" w:cs="Arial"/>
                <w:color w:val="404040" w:themeColor="text1" w:themeTint="BF"/>
                <w:sz w:val="18"/>
                <w:szCs w:val="18"/>
              </w:rPr>
              <w:t>ammf.com.au</w:t>
            </w:r>
            <w:r>
              <w:fldChar w:fldCharType="end"/>
            </w:r>
          </w:p>
        </w:tc>
        <w:tc>
          <w:tcPr>
            <w:tcW w:w="2155" w:type="dxa"/>
            <w:shd w:val="clear" w:color="auto" w:fill="auto"/>
          </w:tcPr>
          <w:p w:rsidR="00FB1D22" w:rsidRPr="00424134" w:rsidP="0A85324B" w14:paraId="09AF29C1" w14:textId="5B3B50CC">
            <w:pPr>
              <w:widowControl w:val="0"/>
              <w:spacing w:before="60" w:after="60"/>
              <w:rPr>
                <w:rFonts w:ascii="Arial" w:hAnsi="Arial" w:cs="Arial"/>
                <w:color w:val="2F5496" w:themeColor="accent1" w:themeShade="BF" w:themeTint="FF"/>
                <w:sz w:val="18"/>
                <w:szCs w:val="18"/>
              </w:rPr>
            </w:pPr>
            <w:r w:rsidRPr="0A85324B" w:rsidR="0A85324B">
              <w:rPr>
                <w:rFonts w:ascii="Arial" w:hAnsi="Arial" w:cs="Arial"/>
                <w:color w:val="2F5496" w:themeColor="accent1" w:themeShade="BF" w:themeTint="FF"/>
                <w:sz w:val="18"/>
                <w:szCs w:val="18"/>
              </w:rPr>
              <w:t>Metro Finance</w:t>
            </w:r>
            <w:r w:rsidRPr="0A85324B" w:rsidR="0A85324B">
              <w:rPr>
                <w:rFonts w:ascii="Arial" w:hAnsi="Arial" w:cs="Arial"/>
                <w:color w:val="2F5496" w:themeColor="accent1" w:themeShade="BF" w:themeTint="FF"/>
                <w:sz w:val="18"/>
                <w:szCs w:val="18"/>
              </w:rPr>
              <w:t xml:space="preserve"> Pty Ltd</w:t>
            </w:r>
            <w:r>
              <w:br/>
            </w:r>
            <w:r w:rsidRPr="0A85324B" w:rsidR="0A85324B">
              <w:rPr>
                <w:rFonts w:ascii="Arial" w:hAnsi="Arial" w:cs="Arial"/>
                <w:color w:val="2F5496" w:themeColor="accent1" w:themeShade="BF" w:themeTint="FF"/>
                <w:sz w:val="18"/>
                <w:szCs w:val="18"/>
              </w:rPr>
              <w:t>Metro C</w:t>
            </w:r>
            <w:r w:rsidRPr="0A85324B" w:rsidR="0A85324B">
              <w:rPr>
                <w:rFonts w:ascii="Arial" w:hAnsi="Arial" w:cs="Arial"/>
                <w:color w:val="2F5496" w:themeColor="accent1" w:themeShade="BF" w:themeTint="FF"/>
                <w:sz w:val="18"/>
                <w:szCs w:val="18"/>
              </w:rPr>
              <w:t>F</w:t>
            </w:r>
            <w:r w:rsidRPr="0A85324B" w:rsidR="0A85324B">
              <w:rPr>
                <w:rFonts w:ascii="Arial" w:hAnsi="Arial" w:cs="Arial"/>
                <w:color w:val="2F5496" w:themeColor="accent1" w:themeShade="BF" w:themeTint="FF"/>
                <w:sz w:val="18"/>
                <w:szCs w:val="18"/>
              </w:rPr>
              <w:t xml:space="preserve"> Pty Ltd</w:t>
            </w:r>
          </w:p>
        </w:tc>
        <w:tc>
          <w:tcPr>
            <w:tcW w:w="2608" w:type="dxa"/>
            <w:shd w:val="clear" w:color="auto" w:fill="auto"/>
          </w:tcPr>
          <w:p w:rsidR="00FB1D22" w:rsidRPr="00124CFD" w:rsidP="00FB1D22" w14:paraId="1FE17DB3" w14:textId="62D922AA">
            <w:pPr>
              <w:widowControl w:val="0"/>
              <w:spacing w:before="60" w:after="60"/>
              <w:rPr>
                <w:rFonts w:ascii="Arial" w:hAnsi="Arial" w:cs="Arial"/>
                <w:color w:val="404040" w:themeColor="text1" w:themeTint="BF"/>
                <w:sz w:val="18"/>
                <w:szCs w:val="18"/>
              </w:rPr>
            </w:pPr>
            <w:r>
              <w:fldChar w:fldCharType="begin"/>
            </w:r>
            <w:r>
              <w:instrText xml:space="preserve"> HYPERLINK "https://www.metrofin.com.au" </w:instrText>
            </w:r>
            <w:r>
              <w:fldChar w:fldCharType="separate"/>
            </w:r>
            <w:r w:rsidRPr="00124CFD">
              <w:rPr>
                <w:rStyle w:val="Hyperlink"/>
                <w:rFonts w:ascii="Arial" w:hAnsi="Arial" w:cs="Arial"/>
                <w:color w:val="404040" w:themeColor="text1" w:themeTint="BF"/>
                <w:sz w:val="18"/>
                <w:szCs w:val="18"/>
              </w:rPr>
              <w:t>metrofin.com.au</w:t>
            </w:r>
            <w:r>
              <w:fldChar w:fldCharType="end"/>
            </w:r>
          </w:p>
        </w:tc>
      </w:tr>
      <w:tr w14:paraId="103881F2" w14:textId="77777777" w:rsidTr="0A85324B">
        <w:tblPrEx>
          <w:tblW w:w="5000" w:type="pct"/>
          <w:tblLayout w:type="fixed"/>
          <w:tblCellMar>
            <w:top w:w="28" w:type="dxa"/>
            <w:left w:w="85" w:type="dxa"/>
            <w:bottom w:w="28" w:type="dxa"/>
            <w:right w:w="85" w:type="dxa"/>
          </w:tblCellMar>
          <w:tblLook w:val="04A0"/>
        </w:tblPrEx>
        <w:trPr>
          <w:trHeight w:val="20"/>
        </w:trPr>
        <w:tc>
          <w:tcPr>
            <w:tcW w:w="2155" w:type="dxa"/>
            <w:shd w:val="clear" w:color="auto" w:fill="auto"/>
          </w:tcPr>
          <w:p w:rsidR="00FB1D22" w:rsidRPr="00424134" w:rsidP="00FB1D22" w14:paraId="1B24147E" w14:textId="77777777">
            <w:pPr>
              <w:widowControl w:val="0"/>
              <w:spacing w:before="60" w:after="60"/>
              <w:rPr>
                <w:rFonts w:ascii="Arial" w:hAnsi="Arial" w:cs="Arial"/>
                <w:color w:val="2F5496" w:themeColor="accent1" w:themeShade="BF"/>
                <w:sz w:val="18"/>
                <w:szCs w:val="18"/>
              </w:rPr>
            </w:pPr>
            <w:r w:rsidRPr="00424134">
              <w:rPr>
                <w:rFonts w:ascii="Arial" w:hAnsi="Arial" w:cs="Arial"/>
                <w:color w:val="2F5496" w:themeColor="accent1" w:themeShade="BF"/>
                <w:sz w:val="18"/>
                <w:szCs w:val="18"/>
              </w:rPr>
              <w:t>Automotive Financial Services </w:t>
            </w:r>
          </w:p>
        </w:tc>
        <w:tc>
          <w:tcPr>
            <w:tcW w:w="2608" w:type="dxa"/>
            <w:shd w:val="clear" w:color="auto" w:fill="auto"/>
          </w:tcPr>
          <w:p w:rsidR="00FB1D22" w:rsidRPr="00124CFD" w:rsidP="00FB1D22" w14:paraId="5232F7E5" w14:textId="77777777">
            <w:pPr>
              <w:widowControl w:val="0"/>
              <w:spacing w:before="60" w:after="60"/>
              <w:rPr>
                <w:rStyle w:val="Hyperlink"/>
                <w:rFonts w:ascii="Arial" w:hAnsi="Arial" w:cs="Arial"/>
                <w:color w:val="404040" w:themeColor="text1" w:themeTint="BF"/>
                <w:sz w:val="18"/>
                <w:szCs w:val="18"/>
              </w:rPr>
            </w:pPr>
            <w:r>
              <w:fldChar w:fldCharType="begin"/>
            </w:r>
            <w:r>
              <w:instrText xml:space="preserve"> HYPERLINK "https://www.afs.com.au/" </w:instrText>
            </w:r>
            <w:r>
              <w:fldChar w:fldCharType="separate"/>
            </w:r>
            <w:r w:rsidRPr="00124CFD">
              <w:rPr>
                <w:rStyle w:val="Hyperlink"/>
                <w:rFonts w:ascii="Arial" w:hAnsi="Arial" w:cs="Arial"/>
                <w:color w:val="404040" w:themeColor="text1" w:themeTint="BF"/>
                <w:sz w:val="18"/>
                <w:szCs w:val="18"/>
              </w:rPr>
              <w:t>www.afs.com.au</w:t>
            </w:r>
            <w:r>
              <w:fldChar w:fldCharType="end"/>
            </w:r>
          </w:p>
        </w:tc>
        <w:tc>
          <w:tcPr>
            <w:tcW w:w="2155" w:type="dxa"/>
            <w:shd w:val="clear" w:color="auto" w:fill="auto"/>
          </w:tcPr>
          <w:p w:rsidR="00FB1D22" w:rsidRPr="00424134" w:rsidP="00FB1D22" w14:paraId="6F648D67" w14:textId="5EEB39F4">
            <w:pPr>
              <w:widowControl w:val="0"/>
              <w:spacing w:before="60" w:after="60"/>
              <w:rPr>
                <w:rFonts w:ascii="Arial" w:hAnsi="Arial" w:cs="Arial"/>
                <w:color w:val="2F5496" w:themeColor="accent1" w:themeShade="BF"/>
                <w:sz w:val="18"/>
                <w:szCs w:val="18"/>
              </w:rPr>
            </w:pPr>
            <w:r w:rsidRPr="00424134">
              <w:rPr>
                <w:rFonts w:ascii="Arial" w:hAnsi="Arial" w:cs="Arial"/>
                <w:color w:val="2F5496" w:themeColor="accent1" w:themeShade="BF"/>
                <w:sz w:val="18"/>
                <w:szCs w:val="18"/>
              </w:rPr>
              <w:t>Money3</w:t>
            </w:r>
          </w:p>
        </w:tc>
        <w:tc>
          <w:tcPr>
            <w:tcW w:w="2608" w:type="dxa"/>
            <w:shd w:val="clear" w:color="auto" w:fill="auto"/>
          </w:tcPr>
          <w:p w:rsidR="00FB1D22" w:rsidRPr="00124CFD" w:rsidP="00FB1D22" w14:paraId="7F919CC7" w14:textId="011B3B35">
            <w:pPr>
              <w:widowControl w:val="0"/>
              <w:spacing w:before="60" w:after="60"/>
              <w:rPr>
                <w:rFonts w:ascii="Arial" w:hAnsi="Arial" w:cs="Arial"/>
                <w:color w:val="404040" w:themeColor="text1" w:themeTint="BF"/>
                <w:sz w:val="18"/>
                <w:szCs w:val="18"/>
              </w:rPr>
            </w:pPr>
            <w:r>
              <w:fldChar w:fldCharType="begin"/>
            </w:r>
            <w:r>
              <w:instrText xml:space="preserve"> HYPERLINK "https://www.money3.com.au/" </w:instrText>
            </w:r>
            <w:r>
              <w:fldChar w:fldCharType="separate"/>
            </w:r>
            <w:r>
              <w:rPr>
                <w:rStyle w:val="Hyperlink"/>
                <w:rFonts w:ascii="Arial" w:hAnsi="Arial" w:cs="Arial"/>
                <w:color w:val="404040" w:themeColor="text1" w:themeTint="BF"/>
                <w:sz w:val="18"/>
                <w:szCs w:val="18"/>
              </w:rPr>
              <w:t>money3.com.au</w:t>
            </w:r>
            <w:r>
              <w:fldChar w:fldCharType="end"/>
            </w:r>
          </w:p>
        </w:tc>
      </w:tr>
      <w:tr w14:paraId="6880C68C" w14:textId="77777777" w:rsidTr="0A85324B">
        <w:tblPrEx>
          <w:tblW w:w="5000" w:type="pct"/>
          <w:tblLayout w:type="fixed"/>
          <w:tblCellMar>
            <w:top w:w="28" w:type="dxa"/>
            <w:left w:w="85" w:type="dxa"/>
            <w:bottom w:w="28" w:type="dxa"/>
            <w:right w:w="85" w:type="dxa"/>
          </w:tblCellMar>
          <w:tblLook w:val="04A0"/>
        </w:tblPrEx>
        <w:trPr>
          <w:trHeight w:val="20"/>
        </w:trPr>
        <w:tc>
          <w:tcPr>
            <w:tcW w:w="2155" w:type="dxa"/>
            <w:shd w:val="clear" w:color="auto" w:fill="auto"/>
          </w:tcPr>
          <w:p w:rsidR="00FB1D22" w:rsidRPr="00424134" w:rsidP="00FB1D22" w14:paraId="62DDD9EF" w14:textId="77777777">
            <w:pPr>
              <w:widowControl w:val="0"/>
              <w:spacing w:before="60" w:after="60"/>
              <w:rPr>
                <w:rFonts w:ascii="Arial" w:hAnsi="Arial" w:cs="Arial"/>
                <w:color w:val="2F5496" w:themeColor="accent1" w:themeShade="BF"/>
                <w:sz w:val="18"/>
                <w:szCs w:val="18"/>
              </w:rPr>
            </w:pPr>
            <w:r w:rsidRPr="00424134">
              <w:rPr>
                <w:rFonts w:ascii="Arial" w:hAnsi="Arial" w:cs="Arial"/>
                <w:color w:val="2F5496" w:themeColor="accent1" w:themeShade="BF"/>
                <w:sz w:val="18"/>
                <w:szCs w:val="18"/>
              </w:rPr>
              <w:t>ANZ</w:t>
            </w:r>
          </w:p>
        </w:tc>
        <w:tc>
          <w:tcPr>
            <w:tcW w:w="2608" w:type="dxa"/>
            <w:shd w:val="clear" w:color="auto" w:fill="auto"/>
          </w:tcPr>
          <w:p w:rsidR="00FB1D22" w:rsidRPr="00124CFD" w:rsidP="00FB1D22" w14:paraId="73FE886D" w14:textId="77777777">
            <w:pPr>
              <w:widowControl w:val="0"/>
              <w:spacing w:before="60" w:after="60"/>
              <w:rPr>
                <w:rStyle w:val="Hyperlink"/>
                <w:rFonts w:ascii="Arial" w:hAnsi="Arial" w:cs="Arial"/>
                <w:color w:val="404040" w:themeColor="text1" w:themeTint="BF"/>
                <w:sz w:val="18"/>
                <w:szCs w:val="18"/>
              </w:rPr>
            </w:pPr>
            <w:r>
              <w:fldChar w:fldCharType="begin"/>
            </w:r>
            <w:r>
              <w:instrText xml:space="preserve"> HYPERLINK "https://www.anz.com.au/" </w:instrText>
            </w:r>
            <w:r>
              <w:fldChar w:fldCharType="separate"/>
            </w:r>
            <w:r w:rsidRPr="00124CFD">
              <w:rPr>
                <w:rStyle w:val="Hyperlink"/>
                <w:rFonts w:ascii="Arial" w:hAnsi="Arial" w:cs="Arial"/>
                <w:color w:val="404040" w:themeColor="text1" w:themeTint="BF"/>
                <w:sz w:val="18"/>
                <w:szCs w:val="18"/>
              </w:rPr>
              <w:t>www.anz.com.au</w:t>
            </w:r>
            <w:r>
              <w:fldChar w:fldCharType="end"/>
            </w:r>
          </w:p>
        </w:tc>
        <w:tc>
          <w:tcPr>
            <w:tcW w:w="2155" w:type="dxa"/>
            <w:shd w:val="clear" w:color="auto" w:fill="auto"/>
          </w:tcPr>
          <w:p w:rsidR="00FB1D22" w:rsidRPr="00424134" w:rsidP="00FB1D22" w14:paraId="44EBB0A2" w14:textId="0CBB1382">
            <w:pPr>
              <w:widowControl w:val="0"/>
              <w:spacing w:before="60" w:after="60"/>
              <w:rPr>
                <w:rFonts w:ascii="Arial" w:hAnsi="Arial" w:cs="Arial"/>
                <w:color w:val="2F5496" w:themeColor="accent1" w:themeShade="BF"/>
                <w:sz w:val="18"/>
                <w:szCs w:val="18"/>
              </w:rPr>
            </w:pPr>
            <w:r>
              <w:rPr>
                <w:rFonts w:ascii="Arial" w:hAnsi="Arial" w:cs="Arial"/>
                <w:color w:val="2F5496" w:themeColor="accent1" w:themeShade="BF"/>
                <w:sz w:val="18"/>
                <w:szCs w:val="18"/>
              </w:rPr>
              <w:t>MONEYME</w:t>
            </w:r>
          </w:p>
        </w:tc>
        <w:tc>
          <w:tcPr>
            <w:tcW w:w="2608" w:type="dxa"/>
            <w:shd w:val="clear" w:color="auto" w:fill="auto"/>
          </w:tcPr>
          <w:p w:rsidR="00FB1D22" w:rsidRPr="00124CFD" w:rsidP="00FB1D22" w14:paraId="20E41184" w14:textId="7FE81EFE">
            <w:pPr>
              <w:widowControl w:val="0"/>
              <w:spacing w:before="60" w:after="60"/>
              <w:rPr>
                <w:rFonts w:ascii="Arial" w:hAnsi="Arial" w:cs="Arial"/>
                <w:color w:val="404040" w:themeColor="text1" w:themeTint="BF"/>
                <w:sz w:val="18"/>
                <w:szCs w:val="18"/>
              </w:rPr>
            </w:pPr>
            <w:r>
              <w:fldChar w:fldCharType="begin"/>
            </w:r>
            <w:r>
              <w:instrText xml:space="preserve"> HYPERLINK "https://www.moneyme.com.au/" </w:instrText>
            </w:r>
            <w:r>
              <w:fldChar w:fldCharType="separate"/>
            </w:r>
            <w:r w:rsidRPr="008323F7">
              <w:rPr>
                <w:rStyle w:val="Hyperlink"/>
                <w:rFonts w:ascii="Arial" w:hAnsi="Arial" w:cs="Arial"/>
                <w:color w:val="404040" w:themeColor="text1" w:themeTint="BF"/>
                <w:sz w:val="18"/>
                <w:szCs w:val="18"/>
              </w:rPr>
              <w:t>moneyme.com.au</w:t>
            </w:r>
            <w:r>
              <w:fldChar w:fldCharType="end"/>
            </w:r>
            <w:r w:rsidRPr="008323F7">
              <w:rPr>
                <w:rStyle w:val="Hyperlink"/>
                <w:rFonts w:ascii="Arial" w:hAnsi="Arial" w:cs="Arial"/>
                <w:color w:val="404040" w:themeColor="text1" w:themeTint="BF"/>
                <w:sz w:val="18"/>
                <w:szCs w:val="18"/>
              </w:rPr>
              <w:t xml:space="preserve"> </w:t>
            </w:r>
          </w:p>
        </w:tc>
      </w:tr>
      <w:tr w14:paraId="58F89914" w14:textId="77777777" w:rsidTr="0A85324B">
        <w:tblPrEx>
          <w:tblW w:w="5000" w:type="pct"/>
          <w:tblLayout w:type="fixed"/>
          <w:tblCellMar>
            <w:top w:w="28" w:type="dxa"/>
            <w:left w:w="85" w:type="dxa"/>
            <w:bottom w:w="28" w:type="dxa"/>
            <w:right w:w="85" w:type="dxa"/>
          </w:tblCellMar>
          <w:tblLook w:val="04A0"/>
        </w:tblPrEx>
        <w:trPr>
          <w:trHeight w:val="20"/>
        </w:trPr>
        <w:tc>
          <w:tcPr>
            <w:tcW w:w="2155" w:type="dxa"/>
            <w:shd w:val="clear" w:color="auto" w:fill="auto"/>
          </w:tcPr>
          <w:p w:rsidR="00FB1D22" w:rsidRPr="00424134" w:rsidP="00FB1D22" w14:paraId="2F4DE1A5" w14:textId="77777777">
            <w:pPr>
              <w:widowControl w:val="0"/>
              <w:spacing w:before="60" w:after="60"/>
              <w:rPr>
                <w:rFonts w:ascii="Arial" w:hAnsi="Arial" w:cs="Arial"/>
                <w:color w:val="2F5496" w:themeColor="accent1" w:themeShade="BF"/>
                <w:sz w:val="18"/>
                <w:szCs w:val="18"/>
              </w:rPr>
            </w:pPr>
            <w:r w:rsidRPr="00424134">
              <w:rPr>
                <w:rFonts w:ascii="Arial" w:hAnsi="Arial" w:cs="Arial"/>
                <w:color w:val="2F5496" w:themeColor="accent1" w:themeShade="BF"/>
                <w:sz w:val="18"/>
                <w:szCs w:val="18"/>
              </w:rPr>
              <w:t>Angle Finance</w:t>
            </w:r>
          </w:p>
        </w:tc>
        <w:tc>
          <w:tcPr>
            <w:tcW w:w="2608" w:type="dxa"/>
            <w:shd w:val="clear" w:color="auto" w:fill="auto"/>
          </w:tcPr>
          <w:p w:rsidR="00FB1D22" w:rsidP="00FB1D22" w14:paraId="59D64949" w14:textId="77777777">
            <w:pPr>
              <w:widowControl w:val="0"/>
              <w:spacing w:before="60" w:after="60"/>
            </w:pPr>
            <w:r>
              <w:fldChar w:fldCharType="begin"/>
            </w:r>
            <w:r>
              <w:instrText xml:space="preserve"> HYPERLINK "https://www.anglefinance.com.au/" </w:instrText>
            </w:r>
            <w:r>
              <w:fldChar w:fldCharType="separate"/>
            </w:r>
            <w:r w:rsidRPr="00124CFD">
              <w:rPr>
                <w:rStyle w:val="Hyperlink"/>
                <w:rFonts w:ascii="Arial" w:hAnsi="Arial" w:cs="Arial"/>
                <w:color w:val="404040" w:themeColor="text1" w:themeTint="BF"/>
                <w:sz w:val="18"/>
                <w:szCs w:val="18"/>
              </w:rPr>
              <w:t>anglefinance.com.au</w:t>
            </w:r>
            <w:r>
              <w:fldChar w:fldCharType="end"/>
            </w:r>
          </w:p>
        </w:tc>
        <w:tc>
          <w:tcPr>
            <w:tcW w:w="2155" w:type="dxa"/>
            <w:shd w:val="clear" w:color="auto" w:fill="auto"/>
          </w:tcPr>
          <w:p w:rsidR="00FB1D22" w:rsidRPr="00424134" w:rsidP="00FB1D22" w14:paraId="327444D7" w14:textId="06F9E788">
            <w:pPr>
              <w:widowControl w:val="0"/>
              <w:spacing w:before="60" w:after="60"/>
              <w:rPr>
                <w:rFonts w:ascii="Arial" w:hAnsi="Arial" w:cs="Arial"/>
                <w:color w:val="2F5496" w:themeColor="accent1" w:themeShade="BF"/>
                <w:sz w:val="18"/>
                <w:szCs w:val="18"/>
              </w:rPr>
            </w:pPr>
            <w:r>
              <w:rPr>
                <w:rFonts w:ascii="Arial" w:hAnsi="Arial" w:cs="Arial"/>
                <w:color w:val="2F5496" w:themeColor="accent1" w:themeShade="BF"/>
                <w:sz w:val="18"/>
                <w:szCs w:val="18"/>
              </w:rPr>
              <w:t>MONEYME Autopay</w:t>
            </w:r>
          </w:p>
        </w:tc>
        <w:tc>
          <w:tcPr>
            <w:tcW w:w="2608" w:type="dxa"/>
            <w:shd w:val="clear" w:color="auto" w:fill="auto"/>
          </w:tcPr>
          <w:p w:rsidR="00FB1D22" w:rsidP="00FB1D22" w14:paraId="3181BB3B" w14:textId="32370F69">
            <w:pPr>
              <w:widowControl w:val="0"/>
              <w:spacing w:before="60" w:after="60"/>
            </w:pPr>
            <w:r>
              <w:fldChar w:fldCharType="begin"/>
            </w:r>
            <w:r>
              <w:instrText xml:space="preserve"> HYPERLINK "https://www.autopay.com.au/" </w:instrText>
            </w:r>
            <w:r>
              <w:fldChar w:fldCharType="separate"/>
            </w:r>
            <w:r w:rsidRPr="009D5A77">
              <w:rPr>
                <w:rStyle w:val="Hyperlink"/>
                <w:rFonts w:ascii="Arial" w:hAnsi="Arial" w:cs="Arial"/>
                <w:color w:val="404040" w:themeColor="text1" w:themeTint="BF"/>
                <w:sz w:val="18"/>
                <w:szCs w:val="18"/>
              </w:rPr>
              <w:t>autopay.com.au</w:t>
            </w:r>
            <w:r>
              <w:fldChar w:fldCharType="end"/>
            </w:r>
          </w:p>
        </w:tc>
      </w:tr>
      <w:tr w14:paraId="42EC6020" w14:textId="77777777" w:rsidTr="0A85324B">
        <w:tblPrEx>
          <w:tblW w:w="5000" w:type="pct"/>
          <w:tblLayout w:type="fixed"/>
          <w:tblCellMar>
            <w:top w:w="28" w:type="dxa"/>
            <w:left w:w="85" w:type="dxa"/>
            <w:bottom w:w="28" w:type="dxa"/>
            <w:right w:w="85" w:type="dxa"/>
          </w:tblCellMar>
          <w:tblLook w:val="04A0"/>
        </w:tblPrEx>
        <w:trPr>
          <w:trHeight w:val="20"/>
        </w:trPr>
        <w:tc>
          <w:tcPr>
            <w:tcW w:w="2155" w:type="dxa"/>
            <w:shd w:val="clear" w:color="auto" w:fill="auto"/>
          </w:tcPr>
          <w:p w:rsidR="00FB1D22" w:rsidRPr="00424134" w:rsidP="00FB1D22" w14:paraId="54157B84" w14:textId="77777777">
            <w:pPr>
              <w:widowControl w:val="0"/>
              <w:spacing w:before="60" w:after="60"/>
              <w:rPr>
                <w:rFonts w:ascii="Arial" w:hAnsi="Arial" w:cs="Arial"/>
                <w:color w:val="2F5496" w:themeColor="accent1" w:themeShade="BF"/>
                <w:sz w:val="18"/>
                <w:szCs w:val="18"/>
              </w:rPr>
            </w:pPr>
            <w:r>
              <w:rPr>
                <w:rFonts w:ascii="Arial" w:hAnsi="Arial" w:cs="Arial"/>
                <w:color w:val="2F5496" w:themeColor="accent1" w:themeShade="BF"/>
                <w:sz w:val="18"/>
                <w:szCs w:val="18"/>
              </w:rPr>
              <w:t>Azora</w:t>
            </w:r>
          </w:p>
        </w:tc>
        <w:tc>
          <w:tcPr>
            <w:tcW w:w="2608" w:type="dxa"/>
            <w:shd w:val="clear" w:color="auto" w:fill="auto"/>
          </w:tcPr>
          <w:p w:rsidR="00FB1D22" w:rsidP="00FB1D22" w14:paraId="57305C54" w14:textId="77777777">
            <w:pPr>
              <w:widowControl w:val="0"/>
              <w:spacing w:before="60" w:after="60"/>
            </w:pPr>
            <w:r>
              <w:fldChar w:fldCharType="begin"/>
            </w:r>
            <w:r>
              <w:instrText xml:space="preserve"> HYPERLINK "http://www.azora.com.au" </w:instrText>
            </w:r>
            <w:r>
              <w:fldChar w:fldCharType="separate"/>
            </w:r>
            <w:r w:rsidRPr="008323F7">
              <w:rPr>
                <w:rStyle w:val="Hyperlink"/>
                <w:rFonts w:ascii="Arial" w:hAnsi="Arial" w:cs="Arial"/>
                <w:color w:val="404040" w:themeColor="text1" w:themeTint="BF"/>
                <w:sz w:val="18"/>
                <w:szCs w:val="18"/>
              </w:rPr>
              <w:t>azora.com.au</w:t>
            </w:r>
            <w:r>
              <w:fldChar w:fldCharType="end"/>
            </w:r>
            <w:r>
              <w:t xml:space="preserve"> </w:t>
            </w:r>
          </w:p>
        </w:tc>
        <w:tc>
          <w:tcPr>
            <w:tcW w:w="2155" w:type="dxa"/>
            <w:shd w:val="clear" w:color="auto" w:fill="auto"/>
          </w:tcPr>
          <w:p w:rsidR="00FB1D22" w:rsidRPr="00424134" w:rsidP="00FB1D22" w14:paraId="0B3A8E6D" w14:textId="0557107B">
            <w:pPr>
              <w:widowControl w:val="0"/>
              <w:spacing w:before="60" w:after="60"/>
              <w:rPr>
                <w:rFonts w:ascii="Arial" w:hAnsi="Arial" w:cs="Arial"/>
                <w:color w:val="2F5496" w:themeColor="accent1" w:themeShade="BF"/>
                <w:sz w:val="18"/>
                <w:szCs w:val="18"/>
              </w:rPr>
            </w:pPr>
            <w:r>
              <w:rPr>
                <w:rFonts w:ascii="Arial" w:hAnsi="Arial" w:cs="Arial"/>
                <w:color w:val="2F5496" w:themeColor="accent1" w:themeShade="BF"/>
                <w:sz w:val="18"/>
                <w:szCs w:val="18"/>
              </w:rPr>
              <w:t>Moneytech</w:t>
            </w:r>
          </w:p>
        </w:tc>
        <w:tc>
          <w:tcPr>
            <w:tcW w:w="2608" w:type="dxa"/>
            <w:shd w:val="clear" w:color="auto" w:fill="auto"/>
          </w:tcPr>
          <w:p w:rsidR="00FB1D22" w:rsidRPr="008323F7" w:rsidP="00FB1D22" w14:paraId="6076A6DD" w14:textId="781FF048">
            <w:pPr>
              <w:widowControl w:val="0"/>
              <w:spacing w:before="60" w:after="60"/>
              <w:rPr>
                <w:rStyle w:val="Hyperlink"/>
                <w:rFonts w:ascii="Arial" w:hAnsi="Arial" w:cs="Arial"/>
                <w:color w:val="404040" w:themeColor="text1" w:themeTint="BF"/>
                <w:sz w:val="18"/>
                <w:szCs w:val="18"/>
              </w:rPr>
            </w:pPr>
            <w:r>
              <w:fldChar w:fldCharType="begin"/>
            </w:r>
            <w:r>
              <w:instrText xml:space="preserve"> HYPERLINK "https://www.moneytech.com.au" </w:instrText>
            </w:r>
            <w:r>
              <w:fldChar w:fldCharType="separate"/>
            </w:r>
            <w:r>
              <w:rPr>
                <w:rStyle w:val="Hyperlink"/>
                <w:rFonts w:ascii="Arial" w:hAnsi="Arial" w:cs="Arial"/>
                <w:color w:val="404040" w:themeColor="text1" w:themeTint="BF"/>
                <w:sz w:val="18"/>
                <w:szCs w:val="18"/>
              </w:rPr>
              <w:t>moneytech.com.au</w:t>
            </w:r>
            <w:r>
              <w:fldChar w:fldCharType="end"/>
            </w:r>
            <w:r w:rsidRPr="009D5A77">
              <w:rPr>
                <w:rStyle w:val="Hyperlink"/>
                <w:rFonts w:ascii="Arial" w:hAnsi="Arial" w:cs="Arial"/>
                <w:color w:val="404040" w:themeColor="text1" w:themeTint="BF"/>
                <w:sz w:val="18"/>
                <w:szCs w:val="18"/>
              </w:rPr>
              <w:t xml:space="preserve"> </w:t>
            </w:r>
          </w:p>
        </w:tc>
      </w:tr>
      <w:tr w14:paraId="59B5AEA0" w14:textId="77777777" w:rsidTr="0A85324B">
        <w:tblPrEx>
          <w:tblW w:w="5000" w:type="pct"/>
          <w:tblLayout w:type="fixed"/>
          <w:tblCellMar>
            <w:top w:w="28" w:type="dxa"/>
            <w:left w:w="85" w:type="dxa"/>
            <w:bottom w:w="28" w:type="dxa"/>
            <w:right w:w="85" w:type="dxa"/>
          </w:tblCellMar>
          <w:tblLook w:val="04A0"/>
        </w:tblPrEx>
        <w:trPr>
          <w:trHeight w:val="20"/>
        </w:trPr>
        <w:tc>
          <w:tcPr>
            <w:tcW w:w="2155" w:type="dxa"/>
            <w:shd w:val="clear" w:color="auto" w:fill="auto"/>
          </w:tcPr>
          <w:p w:rsidR="00FB1D22" w:rsidP="00FB1D22" w14:paraId="01307E6D" w14:textId="77777777">
            <w:pPr>
              <w:widowControl w:val="0"/>
              <w:spacing w:before="60" w:after="60"/>
              <w:rPr>
                <w:rFonts w:ascii="Arial" w:hAnsi="Arial" w:cs="Arial"/>
                <w:color w:val="2F5496" w:themeColor="accent1" w:themeShade="BF"/>
                <w:sz w:val="18"/>
                <w:szCs w:val="18"/>
              </w:rPr>
            </w:pPr>
            <w:r w:rsidRPr="00424134">
              <w:rPr>
                <w:rFonts w:ascii="Arial" w:hAnsi="Arial" w:cs="Arial"/>
                <w:color w:val="2F5496" w:themeColor="accent1" w:themeShade="BF"/>
                <w:sz w:val="18"/>
                <w:szCs w:val="18"/>
              </w:rPr>
              <w:t>Banjo</w:t>
            </w:r>
          </w:p>
        </w:tc>
        <w:tc>
          <w:tcPr>
            <w:tcW w:w="2608" w:type="dxa"/>
            <w:shd w:val="clear" w:color="auto" w:fill="auto"/>
          </w:tcPr>
          <w:p w:rsidR="00FB1D22" w:rsidP="00FB1D22" w14:paraId="3C6EC40F" w14:textId="77777777">
            <w:pPr>
              <w:widowControl w:val="0"/>
              <w:spacing w:before="60" w:after="60"/>
            </w:pPr>
            <w:r>
              <w:fldChar w:fldCharType="begin"/>
            </w:r>
            <w:r>
              <w:instrText xml:space="preserve"> HYPERLINK "http://www.banjoloans.com" </w:instrText>
            </w:r>
            <w:r>
              <w:fldChar w:fldCharType="separate"/>
            </w:r>
            <w:r w:rsidRPr="00124CFD">
              <w:rPr>
                <w:rStyle w:val="Hyperlink"/>
                <w:rFonts w:ascii="Arial" w:hAnsi="Arial" w:cs="Arial"/>
                <w:color w:val="404040" w:themeColor="text1" w:themeTint="BF"/>
                <w:sz w:val="18"/>
                <w:szCs w:val="18"/>
              </w:rPr>
              <w:t>banjoloans.com</w:t>
            </w:r>
            <w:r>
              <w:fldChar w:fldCharType="end"/>
            </w:r>
          </w:p>
        </w:tc>
        <w:tc>
          <w:tcPr>
            <w:tcW w:w="2155" w:type="dxa"/>
            <w:shd w:val="clear" w:color="auto" w:fill="auto"/>
          </w:tcPr>
          <w:p w:rsidR="00FB1D22" w:rsidP="00FB1D22" w14:paraId="23746755" w14:textId="7C5203CC">
            <w:pPr>
              <w:widowControl w:val="0"/>
              <w:spacing w:before="60" w:after="60"/>
              <w:rPr>
                <w:rFonts w:ascii="Arial" w:hAnsi="Arial" w:cs="Arial"/>
                <w:color w:val="2F5496" w:themeColor="accent1" w:themeShade="BF"/>
                <w:sz w:val="18"/>
                <w:szCs w:val="18"/>
              </w:rPr>
            </w:pPr>
            <w:r w:rsidRPr="00424134">
              <w:rPr>
                <w:rFonts w:ascii="Arial" w:hAnsi="Arial" w:cs="Arial"/>
                <w:color w:val="2F5496" w:themeColor="accent1" w:themeShade="BF"/>
                <w:sz w:val="18"/>
                <w:szCs w:val="18"/>
              </w:rPr>
              <w:t>National Australia Bank</w:t>
            </w:r>
          </w:p>
        </w:tc>
        <w:tc>
          <w:tcPr>
            <w:tcW w:w="2608" w:type="dxa"/>
            <w:shd w:val="clear" w:color="auto" w:fill="auto"/>
          </w:tcPr>
          <w:p w:rsidR="00FB1D22" w:rsidRPr="009D5A77" w:rsidP="00FB1D22" w14:paraId="43ACDD61" w14:textId="55570947">
            <w:pPr>
              <w:widowControl w:val="0"/>
              <w:spacing w:before="60" w:after="60"/>
              <w:rPr>
                <w:rStyle w:val="Hyperlink"/>
                <w:rFonts w:ascii="Arial" w:hAnsi="Arial" w:cs="Arial"/>
                <w:color w:val="404040" w:themeColor="text1" w:themeTint="BF"/>
                <w:sz w:val="18"/>
                <w:szCs w:val="18"/>
              </w:rPr>
            </w:pPr>
            <w:r>
              <w:fldChar w:fldCharType="begin"/>
            </w:r>
            <w:r>
              <w:instrText xml:space="preserve"> HYPERLINK "https://www.nab.com.au/" </w:instrText>
            </w:r>
            <w:r>
              <w:fldChar w:fldCharType="separate"/>
            </w:r>
            <w:r w:rsidRPr="00124CFD">
              <w:rPr>
                <w:rStyle w:val="Hyperlink"/>
                <w:rFonts w:ascii="Arial" w:hAnsi="Arial" w:cs="Arial"/>
                <w:color w:val="404040" w:themeColor="text1" w:themeTint="BF"/>
                <w:sz w:val="18"/>
                <w:szCs w:val="18"/>
              </w:rPr>
              <w:t>nab.com.au</w:t>
            </w:r>
            <w:r>
              <w:fldChar w:fldCharType="end"/>
            </w:r>
          </w:p>
        </w:tc>
      </w:tr>
      <w:tr w14:paraId="39869B73" w14:textId="77777777" w:rsidTr="0A85324B">
        <w:tblPrEx>
          <w:tblW w:w="5000" w:type="pct"/>
          <w:tblLayout w:type="fixed"/>
          <w:tblCellMar>
            <w:top w:w="28" w:type="dxa"/>
            <w:left w:w="85" w:type="dxa"/>
            <w:bottom w:w="28" w:type="dxa"/>
            <w:right w:w="85" w:type="dxa"/>
          </w:tblCellMar>
          <w:tblLook w:val="04A0"/>
        </w:tblPrEx>
        <w:trPr>
          <w:trHeight w:val="20"/>
        </w:trPr>
        <w:tc>
          <w:tcPr>
            <w:tcW w:w="2155" w:type="dxa"/>
            <w:shd w:val="clear" w:color="auto" w:fill="auto"/>
          </w:tcPr>
          <w:p w:rsidR="00FB1D22" w:rsidRPr="00424134" w:rsidP="00FB1D22" w14:paraId="29F9088B" w14:textId="77777777">
            <w:pPr>
              <w:widowControl w:val="0"/>
              <w:spacing w:before="60" w:after="60"/>
              <w:rPr>
                <w:rFonts w:ascii="Arial" w:hAnsi="Arial" w:cs="Arial"/>
                <w:color w:val="2F5496" w:themeColor="accent1" w:themeShade="BF"/>
                <w:sz w:val="18"/>
                <w:szCs w:val="18"/>
              </w:rPr>
            </w:pPr>
            <w:r w:rsidRPr="00424134">
              <w:rPr>
                <w:rFonts w:ascii="Arial" w:hAnsi="Arial" w:cs="Arial"/>
                <w:color w:val="2F5496" w:themeColor="accent1" w:themeShade="BF"/>
                <w:sz w:val="18"/>
                <w:szCs w:val="18"/>
              </w:rPr>
              <w:t>Bank of Queensland</w:t>
            </w:r>
          </w:p>
        </w:tc>
        <w:tc>
          <w:tcPr>
            <w:tcW w:w="2608" w:type="dxa"/>
            <w:shd w:val="clear" w:color="auto" w:fill="auto"/>
          </w:tcPr>
          <w:p w:rsidR="00FB1D22" w:rsidP="00FB1D22" w14:paraId="51C97CDC" w14:textId="77777777">
            <w:pPr>
              <w:widowControl w:val="0"/>
              <w:spacing w:before="60" w:after="60"/>
            </w:pPr>
            <w:r>
              <w:fldChar w:fldCharType="begin"/>
            </w:r>
            <w:r>
              <w:instrText xml:space="preserve"> HYPERLINK "https://www.boq.com.au/" </w:instrText>
            </w:r>
            <w:r>
              <w:fldChar w:fldCharType="separate"/>
            </w:r>
            <w:r w:rsidRPr="00124CFD">
              <w:rPr>
                <w:rStyle w:val="Hyperlink"/>
                <w:rFonts w:ascii="Arial" w:hAnsi="Arial" w:cs="Arial"/>
                <w:color w:val="404040" w:themeColor="text1" w:themeTint="BF"/>
                <w:sz w:val="18"/>
                <w:szCs w:val="18"/>
              </w:rPr>
              <w:t>boq.com.au</w:t>
            </w:r>
            <w:r>
              <w:fldChar w:fldCharType="end"/>
            </w:r>
          </w:p>
        </w:tc>
        <w:tc>
          <w:tcPr>
            <w:tcW w:w="2155" w:type="dxa"/>
            <w:shd w:val="clear" w:color="auto" w:fill="auto"/>
          </w:tcPr>
          <w:p w:rsidR="00FB1D22" w:rsidP="00FB1D22" w14:paraId="43BE7192" w14:textId="070BC2C9">
            <w:pPr>
              <w:widowControl w:val="0"/>
              <w:spacing w:before="60" w:after="60"/>
              <w:rPr>
                <w:rFonts w:ascii="Arial" w:hAnsi="Arial" w:cs="Arial"/>
                <w:color w:val="2F5496" w:themeColor="accent1" w:themeShade="BF"/>
                <w:sz w:val="18"/>
                <w:szCs w:val="18"/>
              </w:rPr>
            </w:pPr>
            <w:r w:rsidRPr="00424134">
              <w:rPr>
                <w:rFonts w:ascii="Arial" w:hAnsi="Arial" w:cs="Arial"/>
                <w:color w:val="2F5496" w:themeColor="accent1" w:themeShade="BF"/>
                <w:sz w:val="18"/>
                <w:szCs w:val="18"/>
              </w:rPr>
              <w:t>NOW Finance</w:t>
            </w:r>
          </w:p>
        </w:tc>
        <w:tc>
          <w:tcPr>
            <w:tcW w:w="2608" w:type="dxa"/>
            <w:shd w:val="clear" w:color="auto" w:fill="auto"/>
          </w:tcPr>
          <w:p w:rsidR="00FB1D22" w:rsidRPr="009D5A77" w:rsidP="00FB1D22" w14:paraId="7C17D656" w14:textId="693C5243">
            <w:pPr>
              <w:widowControl w:val="0"/>
              <w:spacing w:before="60" w:after="60"/>
              <w:rPr>
                <w:rStyle w:val="Hyperlink"/>
                <w:rFonts w:ascii="Arial" w:hAnsi="Arial" w:cs="Arial"/>
                <w:color w:val="404040" w:themeColor="text1" w:themeTint="BF"/>
                <w:sz w:val="18"/>
                <w:szCs w:val="18"/>
              </w:rPr>
            </w:pPr>
            <w:r w:rsidRPr="00124CFD">
              <w:rPr>
                <w:rStyle w:val="Hyperlink"/>
                <w:rFonts w:ascii="Arial" w:hAnsi="Arial" w:cs="Arial"/>
                <w:color w:val="404040" w:themeColor="text1" w:themeTint="BF"/>
                <w:sz w:val="18"/>
                <w:szCs w:val="18"/>
              </w:rPr>
              <w:t>nowfinance.com.au</w:t>
            </w:r>
          </w:p>
        </w:tc>
      </w:tr>
      <w:tr w14:paraId="3DE80313" w14:textId="77777777" w:rsidTr="0A85324B">
        <w:tblPrEx>
          <w:tblW w:w="5000" w:type="pct"/>
          <w:tblLayout w:type="fixed"/>
          <w:tblCellMar>
            <w:top w:w="28" w:type="dxa"/>
            <w:left w:w="85" w:type="dxa"/>
            <w:bottom w:w="28" w:type="dxa"/>
            <w:right w:w="85" w:type="dxa"/>
          </w:tblCellMar>
          <w:tblLook w:val="04A0"/>
        </w:tblPrEx>
        <w:trPr>
          <w:trHeight w:val="20"/>
        </w:trPr>
        <w:tc>
          <w:tcPr>
            <w:tcW w:w="2155" w:type="dxa"/>
            <w:shd w:val="clear" w:color="auto" w:fill="auto"/>
          </w:tcPr>
          <w:p w:rsidR="00FB1D22" w:rsidRPr="00424134" w:rsidP="00FB1D22" w14:paraId="7C066E81" w14:textId="77777777">
            <w:pPr>
              <w:widowControl w:val="0"/>
              <w:spacing w:before="60" w:after="60"/>
              <w:rPr>
                <w:rFonts w:ascii="Arial" w:hAnsi="Arial" w:cs="Arial"/>
                <w:color w:val="2F5496" w:themeColor="accent1" w:themeShade="BF"/>
                <w:sz w:val="18"/>
                <w:szCs w:val="18"/>
              </w:rPr>
            </w:pPr>
            <w:r w:rsidRPr="00424134">
              <w:rPr>
                <w:rFonts w:ascii="Arial" w:hAnsi="Arial" w:cs="Arial"/>
                <w:color w:val="2F5496" w:themeColor="accent1" w:themeShade="BF"/>
                <w:sz w:val="18"/>
                <w:szCs w:val="18"/>
              </w:rPr>
              <w:t>Branded Financial Services</w:t>
            </w:r>
          </w:p>
        </w:tc>
        <w:tc>
          <w:tcPr>
            <w:tcW w:w="2608" w:type="dxa"/>
            <w:shd w:val="clear" w:color="auto" w:fill="auto"/>
          </w:tcPr>
          <w:p w:rsidR="00FB1D22" w:rsidRPr="00124CFD" w:rsidP="00FB1D22" w14:paraId="1DCA4200" w14:textId="77777777">
            <w:pPr>
              <w:widowControl w:val="0"/>
              <w:spacing w:before="60" w:after="60"/>
              <w:rPr>
                <w:rStyle w:val="Hyperlink"/>
                <w:rFonts w:ascii="Arial" w:hAnsi="Arial" w:cs="Arial"/>
                <w:color w:val="404040" w:themeColor="text1" w:themeTint="BF"/>
                <w:sz w:val="18"/>
                <w:szCs w:val="18"/>
              </w:rPr>
            </w:pPr>
            <w:r>
              <w:fldChar w:fldCharType="begin"/>
            </w:r>
            <w:r>
              <w:instrText xml:space="preserve"> HYPERLINK "https://www.brandedfinancial.com.au" </w:instrText>
            </w:r>
            <w:r>
              <w:fldChar w:fldCharType="separate"/>
            </w:r>
            <w:r w:rsidRPr="00124CFD">
              <w:rPr>
                <w:rStyle w:val="Hyperlink"/>
                <w:rFonts w:ascii="Arial" w:hAnsi="Arial" w:cs="Arial"/>
                <w:color w:val="404040" w:themeColor="text1" w:themeTint="BF"/>
                <w:sz w:val="18"/>
                <w:szCs w:val="18"/>
              </w:rPr>
              <w:t>brandedfinancial.com.au</w:t>
            </w:r>
            <w:r>
              <w:fldChar w:fldCharType="end"/>
            </w:r>
          </w:p>
        </w:tc>
        <w:tc>
          <w:tcPr>
            <w:tcW w:w="2155" w:type="dxa"/>
            <w:shd w:val="clear" w:color="auto" w:fill="auto"/>
          </w:tcPr>
          <w:p w:rsidR="00FB1D22" w:rsidRPr="00424134" w:rsidP="00FB1D22" w14:paraId="4A81BD31" w14:textId="4A2CCBDA">
            <w:pPr>
              <w:widowControl w:val="0"/>
              <w:spacing w:before="60" w:after="60"/>
              <w:rPr>
                <w:rFonts w:ascii="Arial" w:hAnsi="Arial" w:cs="Arial"/>
                <w:color w:val="2F5496" w:themeColor="accent1" w:themeShade="BF"/>
                <w:sz w:val="18"/>
                <w:szCs w:val="18"/>
              </w:rPr>
            </w:pPr>
            <w:r w:rsidRPr="00424134">
              <w:rPr>
                <w:rFonts w:ascii="Arial" w:hAnsi="Arial" w:cs="Arial"/>
                <w:color w:val="2F5496" w:themeColor="accent1" w:themeShade="BF"/>
                <w:sz w:val="18"/>
                <w:szCs w:val="18"/>
              </w:rPr>
              <w:t>OnDeck</w:t>
            </w:r>
          </w:p>
        </w:tc>
        <w:tc>
          <w:tcPr>
            <w:tcW w:w="2608" w:type="dxa"/>
            <w:shd w:val="clear" w:color="auto" w:fill="auto"/>
          </w:tcPr>
          <w:p w:rsidR="00FB1D22" w:rsidRPr="008323F7" w:rsidP="00FB1D22" w14:paraId="6E43E653" w14:textId="3395392C">
            <w:pPr>
              <w:widowControl w:val="0"/>
              <w:spacing w:before="60" w:after="60"/>
              <w:rPr>
                <w:rStyle w:val="Hyperlink"/>
                <w:color w:val="404040" w:themeColor="text1" w:themeTint="BF"/>
              </w:rPr>
            </w:pPr>
            <w:r>
              <w:fldChar w:fldCharType="begin"/>
            </w:r>
            <w:r>
              <w:instrText xml:space="preserve"> HYPERLINK "https://www.ondeck.com.au/" </w:instrText>
            </w:r>
            <w:r>
              <w:fldChar w:fldCharType="separate"/>
            </w:r>
            <w:r w:rsidRPr="00124CFD">
              <w:rPr>
                <w:rStyle w:val="Hyperlink"/>
                <w:rFonts w:ascii="Arial" w:hAnsi="Arial" w:cs="Arial"/>
                <w:color w:val="404040" w:themeColor="text1" w:themeTint="BF"/>
                <w:sz w:val="18"/>
                <w:szCs w:val="18"/>
              </w:rPr>
              <w:t>ondeck.com.au</w:t>
            </w:r>
            <w:r>
              <w:fldChar w:fldCharType="end"/>
            </w:r>
          </w:p>
        </w:tc>
      </w:tr>
      <w:tr w14:paraId="3A539EAD" w14:textId="77777777" w:rsidTr="0A85324B">
        <w:tblPrEx>
          <w:tblW w:w="5000" w:type="pct"/>
          <w:tblLayout w:type="fixed"/>
          <w:tblCellMar>
            <w:top w:w="28" w:type="dxa"/>
            <w:left w:w="85" w:type="dxa"/>
            <w:bottom w:w="28" w:type="dxa"/>
            <w:right w:w="85" w:type="dxa"/>
          </w:tblCellMar>
          <w:tblLook w:val="04A0"/>
        </w:tblPrEx>
        <w:trPr>
          <w:trHeight w:val="20"/>
        </w:trPr>
        <w:tc>
          <w:tcPr>
            <w:tcW w:w="2155" w:type="dxa"/>
            <w:shd w:val="clear" w:color="auto" w:fill="auto"/>
          </w:tcPr>
          <w:p w:rsidR="00FB1D22" w:rsidRPr="00424134" w:rsidP="00FB1D22" w14:paraId="08CAD2BD" w14:textId="77777777">
            <w:pPr>
              <w:widowControl w:val="0"/>
              <w:spacing w:before="60" w:after="60"/>
              <w:rPr>
                <w:rFonts w:ascii="Arial" w:hAnsi="Arial" w:cs="Arial"/>
                <w:color w:val="2F5496" w:themeColor="accent1" w:themeShade="BF"/>
                <w:sz w:val="18"/>
                <w:szCs w:val="18"/>
              </w:rPr>
            </w:pPr>
            <w:r w:rsidRPr="00424134">
              <w:rPr>
                <w:rFonts w:ascii="Arial" w:hAnsi="Arial" w:cs="Arial"/>
                <w:color w:val="2F5496" w:themeColor="accent1" w:themeShade="BF"/>
                <w:sz w:val="18"/>
                <w:szCs w:val="18"/>
              </w:rPr>
              <w:t>Capital Finance</w:t>
            </w:r>
          </w:p>
        </w:tc>
        <w:tc>
          <w:tcPr>
            <w:tcW w:w="2608" w:type="dxa"/>
            <w:shd w:val="clear" w:color="auto" w:fill="auto"/>
          </w:tcPr>
          <w:p w:rsidR="00FB1D22" w:rsidP="00FB1D22" w14:paraId="6803402D" w14:textId="77777777">
            <w:pPr>
              <w:widowControl w:val="0"/>
              <w:spacing w:before="60" w:after="60"/>
            </w:pPr>
            <w:r>
              <w:fldChar w:fldCharType="begin"/>
            </w:r>
            <w:r>
              <w:instrText xml:space="preserve"> HYPERLINK "https://www.capitalfinance.com.au/" </w:instrText>
            </w:r>
            <w:r>
              <w:fldChar w:fldCharType="separate"/>
            </w:r>
            <w:r w:rsidRPr="00124CFD">
              <w:rPr>
                <w:rStyle w:val="Hyperlink"/>
                <w:rFonts w:ascii="Arial" w:hAnsi="Arial" w:cs="Arial"/>
                <w:color w:val="404040" w:themeColor="text1" w:themeTint="BF"/>
                <w:sz w:val="18"/>
                <w:szCs w:val="18"/>
              </w:rPr>
              <w:t>capitalfinance.com.au</w:t>
            </w:r>
            <w:r>
              <w:fldChar w:fldCharType="end"/>
            </w:r>
          </w:p>
        </w:tc>
        <w:tc>
          <w:tcPr>
            <w:tcW w:w="2155" w:type="dxa"/>
            <w:shd w:val="clear" w:color="auto" w:fill="auto"/>
          </w:tcPr>
          <w:p w:rsidR="00FB1D22" w:rsidRPr="00424134" w:rsidP="00FB1D22" w14:paraId="2B1F34A5" w14:textId="7EBF11B1">
            <w:pPr>
              <w:widowControl w:val="0"/>
              <w:spacing w:before="60" w:after="60"/>
              <w:rPr>
                <w:rFonts w:ascii="Arial" w:hAnsi="Arial" w:cs="Arial"/>
                <w:color w:val="2F5496" w:themeColor="accent1" w:themeShade="BF"/>
                <w:sz w:val="18"/>
                <w:szCs w:val="18"/>
              </w:rPr>
            </w:pPr>
            <w:r w:rsidRPr="00424134">
              <w:rPr>
                <w:rFonts w:ascii="Arial" w:hAnsi="Arial" w:cs="Arial"/>
                <w:color w:val="2F5496" w:themeColor="accent1" w:themeShade="BF"/>
                <w:sz w:val="18"/>
                <w:szCs w:val="18"/>
              </w:rPr>
              <w:t>Pepper Money</w:t>
            </w:r>
          </w:p>
        </w:tc>
        <w:tc>
          <w:tcPr>
            <w:tcW w:w="2608" w:type="dxa"/>
            <w:shd w:val="clear" w:color="auto" w:fill="auto"/>
          </w:tcPr>
          <w:p w:rsidR="00FB1D22" w:rsidRPr="00124CFD" w:rsidP="00FB1D22" w14:paraId="67336918" w14:textId="0316A2CC">
            <w:pPr>
              <w:widowControl w:val="0"/>
              <w:spacing w:before="60" w:after="60"/>
              <w:rPr>
                <w:rStyle w:val="Hyperlink"/>
                <w:rFonts w:ascii="Arial" w:hAnsi="Arial" w:cs="Arial"/>
                <w:color w:val="404040" w:themeColor="text1" w:themeTint="BF"/>
                <w:sz w:val="18"/>
                <w:szCs w:val="18"/>
              </w:rPr>
            </w:pPr>
            <w:r>
              <w:fldChar w:fldCharType="begin"/>
            </w:r>
            <w:r>
              <w:instrText xml:space="preserve"> HYPERLINK "https://www.pepper.com.au/" </w:instrText>
            </w:r>
            <w:r>
              <w:fldChar w:fldCharType="separate"/>
            </w:r>
            <w:r w:rsidRPr="00124CFD">
              <w:rPr>
                <w:rStyle w:val="Hyperlink"/>
                <w:rFonts w:ascii="Arial" w:hAnsi="Arial" w:cs="Arial"/>
                <w:color w:val="404040" w:themeColor="text1" w:themeTint="BF"/>
                <w:sz w:val="18"/>
                <w:szCs w:val="18"/>
              </w:rPr>
              <w:t>pepper.com.au</w:t>
            </w:r>
            <w:r>
              <w:fldChar w:fldCharType="end"/>
            </w:r>
          </w:p>
        </w:tc>
      </w:tr>
      <w:tr w14:paraId="271F53F6" w14:textId="77777777" w:rsidTr="0A85324B">
        <w:tblPrEx>
          <w:tblW w:w="5000" w:type="pct"/>
          <w:tblLayout w:type="fixed"/>
          <w:tblCellMar>
            <w:top w:w="28" w:type="dxa"/>
            <w:left w:w="85" w:type="dxa"/>
            <w:bottom w:w="28" w:type="dxa"/>
            <w:right w:w="85" w:type="dxa"/>
          </w:tblCellMar>
          <w:tblLook w:val="04A0"/>
        </w:tblPrEx>
        <w:trPr>
          <w:trHeight w:val="20"/>
        </w:trPr>
        <w:tc>
          <w:tcPr>
            <w:tcW w:w="2155" w:type="dxa"/>
            <w:shd w:val="clear" w:color="auto" w:fill="auto"/>
          </w:tcPr>
          <w:p w:rsidR="00FB1D22" w:rsidRPr="00424134" w:rsidP="00FB1D22" w14:paraId="34FB2E56" w14:textId="77777777">
            <w:pPr>
              <w:widowControl w:val="0"/>
              <w:spacing w:before="60" w:after="60"/>
              <w:rPr>
                <w:rFonts w:ascii="Arial" w:hAnsi="Arial" w:cs="Arial"/>
                <w:color w:val="2F5496" w:themeColor="accent1" w:themeShade="BF"/>
                <w:sz w:val="18"/>
                <w:szCs w:val="18"/>
              </w:rPr>
            </w:pPr>
            <w:r w:rsidRPr="00424134">
              <w:rPr>
                <w:rFonts w:ascii="Arial" w:hAnsi="Arial" w:cs="Arial"/>
                <w:color w:val="2F5496" w:themeColor="accent1" w:themeShade="BF"/>
                <w:sz w:val="18"/>
                <w:szCs w:val="18"/>
              </w:rPr>
              <w:t>Commonwealth Bank</w:t>
            </w:r>
          </w:p>
        </w:tc>
        <w:tc>
          <w:tcPr>
            <w:tcW w:w="2608" w:type="dxa"/>
            <w:shd w:val="clear" w:color="auto" w:fill="auto"/>
          </w:tcPr>
          <w:p w:rsidR="00FB1D22" w:rsidRPr="00124CFD" w:rsidP="00FB1D22" w14:paraId="232D6AC4" w14:textId="77777777">
            <w:pPr>
              <w:widowControl w:val="0"/>
              <w:spacing w:before="60" w:after="60"/>
              <w:rPr>
                <w:rStyle w:val="Hyperlink"/>
                <w:rFonts w:ascii="Arial" w:hAnsi="Arial" w:cs="Arial"/>
                <w:color w:val="404040" w:themeColor="text1" w:themeTint="BF"/>
                <w:sz w:val="18"/>
                <w:szCs w:val="18"/>
              </w:rPr>
            </w:pPr>
            <w:r>
              <w:fldChar w:fldCharType="begin"/>
            </w:r>
            <w:r>
              <w:instrText xml:space="preserve"> HYPERLINK "https://www.commbank.com.au/" </w:instrText>
            </w:r>
            <w:r>
              <w:fldChar w:fldCharType="separate"/>
            </w:r>
            <w:r w:rsidRPr="00124CFD">
              <w:rPr>
                <w:rStyle w:val="Hyperlink"/>
                <w:rFonts w:ascii="Arial" w:hAnsi="Arial" w:cs="Arial"/>
                <w:color w:val="404040" w:themeColor="text1" w:themeTint="BF"/>
                <w:sz w:val="18"/>
                <w:szCs w:val="18"/>
              </w:rPr>
              <w:t>commbank.com.au</w:t>
            </w:r>
            <w:r>
              <w:fldChar w:fldCharType="end"/>
            </w:r>
          </w:p>
        </w:tc>
        <w:tc>
          <w:tcPr>
            <w:tcW w:w="2155" w:type="dxa"/>
            <w:shd w:val="clear" w:color="auto" w:fill="auto"/>
          </w:tcPr>
          <w:p w:rsidR="00FB1D22" w:rsidRPr="00424134" w:rsidP="00FB1D22" w14:paraId="779D7F7F" w14:textId="16702A61">
            <w:pPr>
              <w:widowControl w:val="0"/>
              <w:spacing w:before="60" w:after="60"/>
              <w:rPr>
                <w:rFonts w:ascii="Arial" w:hAnsi="Arial" w:cs="Arial"/>
                <w:color w:val="2F5496" w:themeColor="accent1" w:themeShade="BF"/>
                <w:sz w:val="18"/>
                <w:szCs w:val="18"/>
              </w:rPr>
            </w:pPr>
            <w:r w:rsidRPr="00424134">
              <w:rPr>
                <w:rFonts w:ascii="Arial" w:hAnsi="Arial" w:cs="Arial"/>
                <w:color w:val="2F5496" w:themeColor="accent1" w:themeShade="BF"/>
                <w:sz w:val="18"/>
                <w:szCs w:val="18"/>
              </w:rPr>
              <w:t xml:space="preserve">Plenti </w:t>
            </w:r>
          </w:p>
        </w:tc>
        <w:tc>
          <w:tcPr>
            <w:tcW w:w="2608" w:type="dxa"/>
            <w:shd w:val="clear" w:color="auto" w:fill="auto"/>
          </w:tcPr>
          <w:p w:rsidR="00FB1D22" w:rsidRPr="00124CFD" w:rsidP="00FB1D22" w14:paraId="70311C80" w14:textId="68167C8B">
            <w:pPr>
              <w:widowControl w:val="0"/>
              <w:spacing w:before="60" w:after="60"/>
              <w:rPr>
                <w:rFonts w:ascii="Arial" w:hAnsi="Arial" w:cs="Arial"/>
                <w:color w:val="404040" w:themeColor="text1" w:themeTint="BF"/>
              </w:rPr>
            </w:pPr>
            <w:r>
              <w:fldChar w:fldCharType="begin"/>
            </w:r>
            <w:r>
              <w:instrText xml:space="preserve"> HYPERLINK "https://www.plenti.com.au/" </w:instrText>
            </w:r>
            <w:r>
              <w:fldChar w:fldCharType="separate"/>
            </w:r>
            <w:r w:rsidRPr="00124CFD">
              <w:rPr>
                <w:rStyle w:val="Hyperlink"/>
                <w:rFonts w:ascii="Arial" w:hAnsi="Arial" w:cs="Arial"/>
                <w:color w:val="404040" w:themeColor="text1" w:themeTint="BF"/>
                <w:sz w:val="18"/>
                <w:szCs w:val="18"/>
              </w:rPr>
              <w:t>plenti.com.au</w:t>
            </w:r>
            <w:r>
              <w:fldChar w:fldCharType="end"/>
            </w:r>
          </w:p>
        </w:tc>
      </w:tr>
      <w:tr w14:paraId="0A33D8E8" w14:textId="77777777" w:rsidTr="0A85324B">
        <w:tblPrEx>
          <w:tblW w:w="5000" w:type="pct"/>
          <w:tblLayout w:type="fixed"/>
          <w:tblCellMar>
            <w:top w:w="28" w:type="dxa"/>
            <w:left w:w="85" w:type="dxa"/>
            <w:bottom w:w="28" w:type="dxa"/>
            <w:right w:w="85" w:type="dxa"/>
          </w:tblCellMar>
          <w:tblLook w:val="04A0"/>
        </w:tblPrEx>
        <w:trPr>
          <w:trHeight w:val="20"/>
        </w:trPr>
        <w:tc>
          <w:tcPr>
            <w:tcW w:w="2155" w:type="dxa"/>
            <w:shd w:val="clear" w:color="auto" w:fill="auto"/>
          </w:tcPr>
          <w:p w:rsidR="00FB1D22" w:rsidRPr="00424134" w:rsidP="00FB1D22" w14:paraId="77E4C8C6" w14:textId="77777777">
            <w:pPr>
              <w:widowControl w:val="0"/>
              <w:spacing w:before="60" w:after="60"/>
              <w:rPr>
                <w:rFonts w:ascii="Arial" w:hAnsi="Arial" w:cs="Arial"/>
                <w:color w:val="2F5496" w:themeColor="accent1" w:themeShade="BF"/>
                <w:sz w:val="18"/>
                <w:szCs w:val="18"/>
              </w:rPr>
            </w:pPr>
            <w:r>
              <w:rPr>
                <w:rFonts w:ascii="Arial" w:hAnsi="Arial" w:cs="Arial"/>
                <w:color w:val="2F5496" w:themeColor="accent1" w:themeShade="BF"/>
                <w:sz w:val="18"/>
                <w:szCs w:val="18"/>
              </w:rPr>
              <w:t>Drive Finance</w:t>
            </w:r>
          </w:p>
        </w:tc>
        <w:tc>
          <w:tcPr>
            <w:tcW w:w="2608" w:type="dxa"/>
            <w:shd w:val="clear" w:color="auto" w:fill="auto"/>
          </w:tcPr>
          <w:p w:rsidR="00FB1D22" w:rsidRPr="00124CFD" w:rsidP="00FB1D22" w14:paraId="1EF74DEA" w14:textId="77777777">
            <w:pPr>
              <w:widowControl w:val="0"/>
              <w:spacing w:before="60" w:after="60"/>
              <w:rPr>
                <w:rStyle w:val="Hyperlink"/>
                <w:rFonts w:ascii="Arial" w:hAnsi="Arial" w:cs="Arial"/>
                <w:color w:val="404040" w:themeColor="text1" w:themeTint="BF"/>
                <w:sz w:val="18"/>
                <w:szCs w:val="18"/>
              </w:rPr>
            </w:pPr>
            <w:r>
              <w:fldChar w:fldCharType="begin"/>
            </w:r>
            <w:r>
              <w:instrText xml:space="preserve"> HYPERLINK "https://www.drivefinance.com.au/" </w:instrText>
            </w:r>
            <w:r>
              <w:fldChar w:fldCharType="separate"/>
            </w:r>
            <w:r>
              <w:rPr>
                <w:rStyle w:val="Hyperlink"/>
                <w:rFonts w:ascii="Arial" w:hAnsi="Arial" w:cs="Arial"/>
                <w:color w:val="404040" w:themeColor="text1" w:themeTint="BF"/>
                <w:sz w:val="18"/>
                <w:szCs w:val="18"/>
              </w:rPr>
              <w:t>drivefinance</w:t>
            </w:r>
            <w:r w:rsidRPr="00124CFD">
              <w:rPr>
                <w:rStyle w:val="Hyperlink"/>
                <w:rFonts w:ascii="Arial" w:hAnsi="Arial" w:cs="Arial"/>
                <w:color w:val="404040" w:themeColor="text1" w:themeTint="BF"/>
                <w:sz w:val="18"/>
                <w:szCs w:val="18"/>
              </w:rPr>
              <w:t>.com.au</w:t>
            </w:r>
            <w:r>
              <w:fldChar w:fldCharType="end"/>
            </w:r>
          </w:p>
        </w:tc>
        <w:tc>
          <w:tcPr>
            <w:tcW w:w="2155" w:type="dxa"/>
            <w:shd w:val="clear" w:color="auto" w:fill="auto"/>
          </w:tcPr>
          <w:p w:rsidR="00FB1D22" w:rsidRPr="00424134" w:rsidP="00FB1D22" w14:paraId="6DAC60A4" w14:textId="41B4BEE8">
            <w:pPr>
              <w:widowControl w:val="0"/>
              <w:spacing w:before="60" w:after="60"/>
              <w:rPr>
                <w:rFonts w:ascii="Arial" w:hAnsi="Arial" w:cs="Arial"/>
                <w:color w:val="2F5496" w:themeColor="accent1" w:themeShade="BF"/>
                <w:sz w:val="18"/>
                <w:szCs w:val="18"/>
              </w:rPr>
            </w:pPr>
            <w:r w:rsidRPr="00424134">
              <w:rPr>
                <w:rFonts w:ascii="Arial" w:hAnsi="Arial" w:cs="Arial"/>
                <w:color w:val="2F5496" w:themeColor="accent1" w:themeShade="BF"/>
                <w:sz w:val="18"/>
                <w:szCs w:val="18"/>
              </w:rPr>
              <w:t>Prospa</w:t>
            </w:r>
          </w:p>
        </w:tc>
        <w:tc>
          <w:tcPr>
            <w:tcW w:w="2608" w:type="dxa"/>
            <w:shd w:val="clear" w:color="auto" w:fill="auto"/>
          </w:tcPr>
          <w:p w:rsidR="00FB1D22" w:rsidRPr="00124CFD" w:rsidP="00FB1D22" w14:paraId="09046F70" w14:textId="4E0C9F06">
            <w:pPr>
              <w:widowControl w:val="0"/>
              <w:spacing w:before="60" w:after="60"/>
              <w:rPr>
                <w:rFonts w:ascii="Arial" w:hAnsi="Arial" w:cs="Arial"/>
                <w:color w:val="404040" w:themeColor="text1" w:themeTint="BF"/>
                <w:sz w:val="18"/>
                <w:szCs w:val="18"/>
              </w:rPr>
            </w:pPr>
            <w:r>
              <w:fldChar w:fldCharType="begin"/>
            </w:r>
            <w:r>
              <w:instrText xml:space="preserve"> HYPERLINK "https://www.prospa.com/" </w:instrText>
            </w:r>
            <w:r>
              <w:fldChar w:fldCharType="separate"/>
            </w:r>
            <w:r w:rsidRPr="00124CFD">
              <w:rPr>
                <w:rStyle w:val="Hyperlink"/>
                <w:rFonts w:ascii="Arial" w:hAnsi="Arial" w:cs="Arial"/>
                <w:color w:val="404040" w:themeColor="text1" w:themeTint="BF"/>
                <w:sz w:val="18"/>
                <w:szCs w:val="18"/>
              </w:rPr>
              <w:t>prospa.com</w:t>
            </w:r>
            <w:r>
              <w:fldChar w:fldCharType="end"/>
            </w:r>
          </w:p>
        </w:tc>
      </w:tr>
      <w:tr w14:paraId="09475DC1" w14:textId="77777777" w:rsidTr="0A85324B">
        <w:tblPrEx>
          <w:tblW w:w="5000" w:type="pct"/>
          <w:tblLayout w:type="fixed"/>
          <w:tblCellMar>
            <w:top w:w="28" w:type="dxa"/>
            <w:left w:w="85" w:type="dxa"/>
            <w:bottom w:w="28" w:type="dxa"/>
            <w:right w:w="85" w:type="dxa"/>
          </w:tblCellMar>
          <w:tblLook w:val="04A0"/>
        </w:tblPrEx>
        <w:trPr>
          <w:trHeight w:val="20"/>
        </w:trPr>
        <w:tc>
          <w:tcPr>
            <w:tcW w:w="2155" w:type="dxa"/>
            <w:shd w:val="clear" w:color="auto" w:fill="auto"/>
          </w:tcPr>
          <w:p w:rsidR="00FB1D22" w:rsidRPr="00424134" w:rsidP="00FB1D22" w14:paraId="0214FF1F" w14:textId="77777777">
            <w:pPr>
              <w:widowControl w:val="0"/>
              <w:spacing w:before="60" w:after="60"/>
              <w:rPr>
                <w:rFonts w:ascii="Arial" w:hAnsi="Arial" w:cs="Arial"/>
                <w:color w:val="2F5496" w:themeColor="accent1" w:themeShade="BF"/>
                <w:sz w:val="18"/>
                <w:szCs w:val="18"/>
              </w:rPr>
            </w:pPr>
            <w:r>
              <w:rPr>
                <w:rFonts w:ascii="Arial" w:hAnsi="Arial" w:cs="Arial"/>
                <w:color w:val="2F5496" w:themeColor="accent1" w:themeShade="BF"/>
                <w:sz w:val="18"/>
                <w:szCs w:val="18"/>
              </w:rPr>
              <w:t>Dynamoney</w:t>
            </w:r>
          </w:p>
        </w:tc>
        <w:tc>
          <w:tcPr>
            <w:tcW w:w="2608" w:type="dxa"/>
            <w:shd w:val="clear" w:color="auto" w:fill="auto"/>
          </w:tcPr>
          <w:p w:rsidR="00FB1D22" w:rsidRPr="00124CFD" w:rsidP="00FB1D22" w14:paraId="7A8BFCA2" w14:textId="77777777">
            <w:pPr>
              <w:widowControl w:val="0"/>
              <w:spacing w:before="60" w:after="60"/>
              <w:rPr>
                <w:rFonts w:ascii="Arial" w:hAnsi="Arial" w:cs="Arial"/>
                <w:color w:val="404040" w:themeColor="text1" w:themeTint="BF"/>
              </w:rPr>
            </w:pPr>
            <w:r>
              <w:fldChar w:fldCharType="begin"/>
            </w:r>
            <w:r>
              <w:instrText xml:space="preserve"> HYPERLINK "https://dynamoney.com" </w:instrText>
            </w:r>
            <w:r>
              <w:fldChar w:fldCharType="separate"/>
            </w:r>
            <w:r>
              <w:rPr>
                <w:rStyle w:val="Hyperlink"/>
                <w:rFonts w:ascii="Arial" w:hAnsi="Arial" w:cs="Arial"/>
                <w:color w:val="404040" w:themeColor="text1" w:themeTint="BF"/>
                <w:sz w:val="18"/>
                <w:szCs w:val="18"/>
              </w:rPr>
              <w:t>dynamoney.com</w:t>
            </w:r>
            <w:r>
              <w:fldChar w:fldCharType="end"/>
            </w:r>
          </w:p>
        </w:tc>
        <w:tc>
          <w:tcPr>
            <w:tcW w:w="2155" w:type="dxa"/>
            <w:shd w:val="clear" w:color="auto" w:fill="auto"/>
          </w:tcPr>
          <w:p w:rsidR="00FB1D22" w:rsidRPr="00424134" w:rsidP="00FB1D22" w14:paraId="14E7CB0A" w14:textId="553D93BA">
            <w:pPr>
              <w:widowControl w:val="0"/>
              <w:spacing w:before="60" w:after="60"/>
              <w:rPr>
                <w:rFonts w:ascii="Arial" w:hAnsi="Arial" w:cs="Arial"/>
                <w:color w:val="2F5496" w:themeColor="accent1" w:themeShade="BF"/>
                <w:sz w:val="18"/>
                <w:szCs w:val="18"/>
              </w:rPr>
            </w:pPr>
            <w:r w:rsidRPr="3250F800">
              <w:rPr>
                <w:rFonts w:ascii="Arial" w:hAnsi="Arial" w:cs="Arial"/>
                <w:color w:val="2F5496" w:themeColor="accent1" w:themeShade="BF"/>
                <w:sz w:val="18"/>
                <w:szCs w:val="18"/>
              </w:rPr>
              <w:t xml:space="preserve">Resimac Asset Finance </w:t>
            </w:r>
            <w:r>
              <w:br/>
            </w:r>
            <w:r w:rsidRPr="3250F800">
              <w:rPr>
                <w:rFonts w:ascii="Arial" w:hAnsi="Arial" w:cs="Arial"/>
                <w:color w:val="2F5496" w:themeColor="accent1" w:themeShade="BF"/>
                <w:sz w:val="18"/>
                <w:szCs w:val="18"/>
              </w:rPr>
              <w:t>ABN 93 098 034 041</w:t>
            </w:r>
          </w:p>
        </w:tc>
        <w:tc>
          <w:tcPr>
            <w:tcW w:w="2608" w:type="dxa"/>
            <w:shd w:val="clear" w:color="auto" w:fill="auto"/>
          </w:tcPr>
          <w:p w:rsidR="00FB1D22" w:rsidRPr="00124CFD" w:rsidP="00FB1D22" w14:paraId="1B64E8E5" w14:textId="36592BA6">
            <w:pPr>
              <w:widowControl w:val="0"/>
              <w:spacing w:before="60" w:after="60"/>
              <w:rPr>
                <w:rFonts w:ascii="Arial" w:hAnsi="Arial" w:cs="Arial"/>
                <w:color w:val="404040" w:themeColor="text1" w:themeTint="BF"/>
              </w:rPr>
            </w:pPr>
            <w:r>
              <w:fldChar w:fldCharType="begin"/>
            </w:r>
            <w:r>
              <w:instrText xml:space="preserve"> HYPERLINK "http://www.resimacassetfinance.com.au/" </w:instrText>
            </w:r>
            <w:r>
              <w:fldChar w:fldCharType="separate"/>
            </w:r>
            <w:r w:rsidRPr="00124CFD">
              <w:rPr>
                <w:rStyle w:val="Hyperlink"/>
                <w:rFonts w:ascii="Arial" w:hAnsi="Arial" w:cs="Arial"/>
                <w:color w:val="404040" w:themeColor="text1" w:themeTint="BF"/>
                <w:sz w:val="18"/>
                <w:szCs w:val="18"/>
              </w:rPr>
              <w:t>resimacassetfinance.com.au</w:t>
            </w:r>
            <w:r>
              <w:fldChar w:fldCharType="end"/>
            </w:r>
          </w:p>
        </w:tc>
      </w:tr>
      <w:tr w14:paraId="39669829" w14:textId="77777777" w:rsidTr="0A85324B">
        <w:tblPrEx>
          <w:tblW w:w="5000" w:type="pct"/>
          <w:tblLayout w:type="fixed"/>
          <w:tblCellMar>
            <w:top w:w="28" w:type="dxa"/>
            <w:left w:w="85" w:type="dxa"/>
            <w:bottom w:w="28" w:type="dxa"/>
            <w:right w:w="85" w:type="dxa"/>
          </w:tblCellMar>
          <w:tblLook w:val="04A0"/>
        </w:tblPrEx>
        <w:trPr>
          <w:trHeight w:val="20"/>
        </w:trPr>
        <w:tc>
          <w:tcPr>
            <w:tcW w:w="2155" w:type="dxa"/>
            <w:shd w:val="clear" w:color="auto" w:fill="auto"/>
          </w:tcPr>
          <w:p w:rsidR="00FB1D22" w:rsidRPr="00424134" w:rsidP="00FB1D22" w14:paraId="11E4704F" w14:textId="77777777">
            <w:pPr>
              <w:widowControl w:val="0"/>
              <w:spacing w:before="60" w:after="60"/>
              <w:rPr>
                <w:rFonts w:ascii="Arial" w:hAnsi="Arial" w:cs="Arial"/>
                <w:color w:val="2F5496" w:themeColor="accent1" w:themeShade="BF"/>
                <w:sz w:val="18"/>
                <w:szCs w:val="18"/>
              </w:rPr>
            </w:pPr>
            <w:r w:rsidRPr="00424134">
              <w:rPr>
                <w:rFonts w:ascii="Arial" w:hAnsi="Arial" w:cs="Arial"/>
                <w:color w:val="2F5496" w:themeColor="accent1" w:themeShade="BF"/>
                <w:sz w:val="18"/>
                <w:szCs w:val="18"/>
              </w:rPr>
              <w:t>Earlypay</w:t>
            </w:r>
          </w:p>
        </w:tc>
        <w:tc>
          <w:tcPr>
            <w:tcW w:w="2608" w:type="dxa"/>
            <w:shd w:val="clear" w:color="auto" w:fill="auto"/>
          </w:tcPr>
          <w:p w:rsidR="00FB1D22" w:rsidRPr="00124CFD" w:rsidP="00FB1D22" w14:paraId="03B54D36" w14:textId="77777777">
            <w:pPr>
              <w:widowControl w:val="0"/>
              <w:spacing w:before="60" w:after="60"/>
              <w:rPr>
                <w:rFonts w:ascii="Arial" w:hAnsi="Arial" w:cs="Arial"/>
                <w:color w:val="404040" w:themeColor="text1" w:themeTint="BF"/>
                <w:sz w:val="18"/>
                <w:szCs w:val="18"/>
              </w:rPr>
            </w:pPr>
            <w:r>
              <w:fldChar w:fldCharType="begin"/>
            </w:r>
            <w:r>
              <w:instrText xml:space="preserve"> HYPERLINK "https://www.earlypay.com.au/" </w:instrText>
            </w:r>
            <w:r>
              <w:fldChar w:fldCharType="separate"/>
            </w:r>
            <w:r w:rsidRPr="00124CFD">
              <w:rPr>
                <w:rStyle w:val="Hyperlink"/>
                <w:rFonts w:ascii="Arial" w:hAnsi="Arial" w:cs="Arial"/>
                <w:color w:val="404040" w:themeColor="text1" w:themeTint="BF"/>
                <w:sz w:val="18"/>
                <w:szCs w:val="18"/>
              </w:rPr>
              <w:t>earlypay.com.au</w:t>
            </w:r>
            <w:r>
              <w:fldChar w:fldCharType="end"/>
            </w:r>
          </w:p>
        </w:tc>
        <w:tc>
          <w:tcPr>
            <w:tcW w:w="2155" w:type="dxa"/>
            <w:shd w:val="clear" w:color="auto" w:fill="auto"/>
          </w:tcPr>
          <w:p w:rsidR="00FB1D22" w:rsidRPr="00424134" w:rsidP="00FB1D22" w14:paraId="3D82836F" w14:textId="187EE412">
            <w:pPr>
              <w:widowControl w:val="0"/>
              <w:spacing w:before="60" w:after="60"/>
              <w:rPr>
                <w:rFonts w:ascii="Arial" w:hAnsi="Arial" w:cs="Arial"/>
                <w:color w:val="2F5496" w:themeColor="accent1" w:themeShade="BF"/>
                <w:sz w:val="18"/>
                <w:szCs w:val="18"/>
              </w:rPr>
            </w:pPr>
            <w:r w:rsidRPr="00424134">
              <w:rPr>
                <w:rFonts w:ascii="Arial" w:hAnsi="Arial" w:cs="Arial"/>
                <w:color w:val="2F5496" w:themeColor="accent1" w:themeShade="BF"/>
                <w:sz w:val="18"/>
                <w:szCs w:val="18"/>
              </w:rPr>
              <w:t>Scotpac</w:t>
            </w:r>
          </w:p>
        </w:tc>
        <w:tc>
          <w:tcPr>
            <w:tcW w:w="2608" w:type="dxa"/>
            <w:shd w:val="clear" w:color="auto" w:fill="auto"/>
          </w:tcPr>
          <w:p w:rsidR="00FB1D22" w:rsidRPr="00124CFD" w:rsidP="00FB1D22" w14:paraId="52F919FB" w14:textId="570034C5">
            <w:pPr>
              <w:widowControl w:val="0"/>
              <w:spacing w:before="60" w:after="60"/>
              <w:rPr>
                <w:rFonts w:ascii="Arial" w:hAnsi="Arial" w:cs="Arial"/>
                <w:color w:val="404040" w:themeColor="text1" w:themeTint="BF"/>
                <w:sz w:val="18"/>
                <w:szCs w:val="18"/>
              </w:rPr>
            </w:pPr>
            <w:r>
              <w:fldChar w:fldCharType="begin"/>
            </w:r>
            <w:r>
              <w:instrText xml:space="preserve"> HYPERLINK "https://www.scotpac.com.au/" </w:instrText>
            </w:r>
            <w:r>
              <w:fldChar w:fldCharType="separate"/>
            </w:r>
            <w:r w:rsidRPr="00124CFD">
              <w:rPr>
                <w:rStyle w:val="Hyperlink"/>
                <w:rFonts w:ascii="Arial" w:hAnsi="Arial" w:cs="Arial"/>
                <w:color w:val="404040" w:themeColor="text1" w:themeTint="BF"/>
                <w:sz w:val="18"/>
                <w:szCs w:val="18"/>
              </w:rPr>
              <w:t>scotpac.com.au</w:t>
            </w:r>
            <w:r>
              <w:fldChar w:fldCharType="end"/>
            </w:r>
          </w:p>
        </w:tc>
      </w:tr>
      <w:tr w14:paraId="5F6801A2" w14:textId="77777777" w:rsidTr="0A85324B">
        <w:tblPrEx>
          <w:tblW w:w="5000" w:type="pct"/>
          <w:tblLayout w:type="fixed"/>
          <w:tblCellMar>
            <w:top w:w="28" w:type="dxa"/>
            <w:left w:w="85" w:type="dxa"/>
            <w:bottom w:w="28" w:type="dxa"/>
            <w:right w:w="85" w:type="dxa"/>
          </w:tblCellMar>
          <w:tblLook w:val="04A0"/>
        </w:tblPrEx>
        <w:trPr>
          <w:trHeight w:val="20"/>
        </w:trPr>
        <w:tc>
          <w:tcPr>
            <w:tcW w:w="2155" w:type="dxa"/>
            <w:shd w:val="clear" w:color="auto" w:fill="auto"/>
          </w:tcPr>
          <w:p w:rsidR="00FB1D22" w:rsidRPr="00424134" w:rsidP="00FB1D22" w14:paraId="2FE83EE7" w14:textId="77777777">
            <w:pPr>
              <w:widowControl w:val="0"/>
              <w:spacing w:before="60" w:after="60"/>
              <w:rPr>
                <w:rFonts w:ascii="Arial" w:hAnsi="Arial" w:cs="Arial"/>
                <w:color w:val="2F5496" w:themeColor="accent1" w:themeShade="BF"/>
                <w:sz w:val="18"/>
                <w:szCs w:val="18"/>
              </w:rPr>
            </w:pPr>
            <w:r w:rsidRPr="00424134">
              <w:rPr>
                <w:rFonts w:ascii="Arial" w:hAnsi="Arial" w:cs="Arial"/>
                <w:color w:val="2F5496" w:themeColor="accent1" w:themeShade="BF"/>
                <w:sz w:val="18"/>
                <w:szCs w:val="18"/>
              </w:rPr>
              <w:t>Finance One</w:t>
            </w:r>
          </w:p>
        </w:tc>
        <w:tc>
          <w:tcPr>
            <w:tcW w:w="2608" w:type="dxa"/>
            <w:shd w:val="clear" w:color="auto" w:fill="auto"/>
          </w:tcPr>
          <w:p w:rsidR="00FB1D22" w:rsidP="00FB1D22" w14:paraId="7BC1EDDE" w14:textId="77777777">
            <w:pPr>
              <w:widowControl w:val="0"/>
              <w:spacing w:before="60" w:after="60"/>
            </w:pPr>
            <w:r>
              <w:fldChar w:fldCharType="begin"/>
            </w:r>
            <w:r>
              <w:instrText xml:space="preserve"> HYPERLINK "https://www.financeone.com.au/" </w:instrText>
            </w:r>
            <w:r>
              <w:fldChar w:fldCharType="separate"/>
            </w:r>
            <w:r w:rsidRPr="00124CFD">
              <w:rPr>
                <w:rStyle w:val="Hyperlink"/>
                <w:rFonts w:ascii="Arial" w:hAnsi="Arial" w:cs="Arial"/>
                <w:color w:val="404040" w:themeColor="text1" w:themeTint="BF"/>
                <w:sz w:val="18"/>
                <w:szCs w:val="18"/>
              </w:rPr>
              <w:t>financeone.com.au</w:t>
            </w:r>
            <w:r>
              <w:fldChar w:fldCharType="end"/>
            </w:r>
          </w:p>
        </w:tc>
        <w:tc>
          <w:tcPr>
            <w:tcW w:w="2155" w:type="dxa"/>
            <w:shd w:val="clear" w:color="auto" w:fill="auto"/>
          </w:tcPr>
          <w:p w:rsidR="00FB1D22" w:rsidRPr="00424134" w:rsidP="00FB1D22" w14:paraId="04EB5387" w14:textId="3DF5462E">
            <w:pPr>
              <w:widowControl w:val="0"/>
              <w:spacing w:before="60" w:after="60"/>
              <w:rPr>
                <w:rFonts w:ascii="Arial" w:hAnsi="Arial" w:cs="Arial"/>
                <w:color w:val="2F5496" w:themeColor="accent1" w:themeShade="BF"/>
                <w:sz w:val="18"/>
                <w:szCs w:val="18"/>
              </w:rPr>
            </w:pPr>
            <w:r w:rsidRPr="00424134">
              <w:rPr>
                <w:rFonts w:ascii="Arial" w:hAnsi="Arial" w:cs="Arial"/>
                <w:color w:val="2F5496" w:themeColor="accent1" w:themeShade="BF"/>
                <w:sz w:val="18"/>
                <w:szCs w:val="18"/>
              </w:rPr>
              <w:t>Selfco</w:t>
            </w:r>
            <w:r w:rsidRPr="00424134">
              <w:rPr>
                <w:rFonts w:ascii="Arial" w:hAnsi="Arial" w:cs="Arial"/>
                <w:color w:val="2F5496" w:themeColor="accent1" w:themeShade="BF"/>
                <w:sz w:val="18"/>
                <w:szCs w:val="18"/>
              </w:rPr>
              <w:t xml:space="preserve"> Leasing</w:t>
            </w:r>
          </w:p>
        </w:tc>
        <w:tc>
          <w:tcPr>
            <w:tcW w:w="2608" w:type="dxa"/>
            <w:shd w:val="clear" w:color="auto" w:fill="auto"/>
          </w:tcPr>
          <w:p w:rsidR="00FB1D22" w:rsidP="00FB1D22" w14:paraId="52F01525" w14:textId="059219AC">
            <w:pPr>
              <w:widowControl w:val="0"/>
              <w:spacing w:before="60" w:after="60"/>
            </w:pPr>
            <w:r>
              <w:fldChar w:fldCharType="begin"/>
            </w:r>
            <w:r>
              <w:instrText xml:space="preserve"> HYPERLINK "https://www.selfco.com.au/" </w:instrText>
            </w:r>
            <w:r>
              <w:fldChar w:fldCharType="separate"/>
            </w:r>
            <w:r w:rsidRPr="00124CFD">
              <w:rPr>
                <w:rStyle w:val="Hyperlink"/>
                <w:rFonts w:ascii="Arial" w:hAnsi="Arial" w:cs="Arial"/>
                <w:color w:val="404040" w:themeColor="text1" w:themeTint="BF"/>
                <w:sz w:val="18"/>
                <w:szCs w:val="18"/>
              </w:rPr>
              <w:t>selfco.com.au</w:t>
            </w:r>
            <w:r>
              <w:fldChar w:fldCharType="end"/>
            </w:r>
          </w:p>
        </w:tc>
      </w:tr>
      <w:tr w14:paraId="33046FA2" w14:textId="77777777" w:rsidTr="0A85324B">
        <w:tblPrEx>
          <w:tblW w:w="5000" w:type="pct"/>
          <w:tblLayout w:type="fixed"/>
          <w:tblCellMar>
            <w:top w:w="28" w:type="dxa"/>
            <w:left w:w="85" w:type="dxa"/>
            <w:bottom w:w="28" w:type="dxa"/>
            <w:right w:w="85" w:type="dxa"/>
          </w:tblCellMar>
          <w:tblLook w:val="04A0"/>
        </w:tblPrEx>
        <w:trPr>
          <w:trHeight w:val="20"/>
        </w:trPr>
        <w:tc>
          <w:tcPr>
            <w:tcW w:w="2155" w:type="dxa"/>
            <w:shd w:val="clear" w:color="auto" w:fill="auto"/>
          </w:tcPr>
          <w:p w:rsidR="00FB1D22" w:rsidRPr="00424134" w:rsidP="00FB1D22" w14:paraId="341391D9" w14:textId="77777777">
            <w:pPr>
              <w:widowControl w:val="0"/>
              <w:spacing w:before="60" w:after="60"/>
              <w:rPr>
                <w:rFonts w:ascii="Arial" w:hAnsi="Arial" w:cs="Arial"/>
                <w:color w:val="2F5496" w:themeColor="accent1" w:themeShade="BF"/>
                <w:sz w:val="18"/>
                <w:szCs w:val="18"/>
              </w:rPr>
            </w:pPr>
            <w:r w:rsidRPr="00424134">
              <w:rPr>
                <w:rFonts w:ascii="Arial" w:hAnsi="Arial" w:cs="Arial"/>
                <w:color w:val="2F5496" w:themeColor="accent1" w:themeShade="BF"/>
                <w:sz w:val="18"/>
                <w:szCs w:val="18"/>
              </w:rPr>
              <w:t>Firstmac</w:t>
            </w:r>
          </w:p>
        </w:tc>
        <w:tc>
          <w:tcPr>
            <w:tcW w:w="2608" w:type="dxa"/>
            <w:shd w:val="clear" w:color="auto" w:fill="auto"/>
          </w:tcPr>
          <w:p w:rsidR="00FB1D22" w:rsidP="00FB1D22" w14:paraId="6DCEFE2E" w14:textId="77777777">
            <w:pPr>
              <w:widowControl w:val="0"/>
              <w:spacing w:before="60" w:after="60"/>
            </w:pPr>
            <w:r>
              <w:fldChar w:fldCharType="begin"/>
            </w:r>
            <w:r>
              <w:instrText xml:space="preserve"> HYPERLINK "https://www.firstmac.com.au/" </w:instrText>
            </w:r>
            <w:r>
              <w:fldChar w:fldCharType="separate"/>
            </w:r>
            <w:r w:rsidRPr="00124CFD">
              <w:rPr>
                <w:rStyle w:val="Hyperlink"/>
                <w:rFonts w:ascii="Arial" w:hAnsi="Arial" w:cs="Arial"/>
                <w:color w:val="404040" w:themeColor="text1" w:themeTint="BF"/>
                <w:sz w:val="18"/>
                <w:szCs w:val="18"/>
              </w:rPr>
              <w:t>firstmac.com.au</w:t>
            </w:r>
            <w:r>
              <w:fldChar w:fldCharType="end"/>
            </w:r>
          </w:p>
        </w:tc>
        <w:tc>
          <w:tcPr>
            <w:tcW w:w="2155" w:type="dxa"/>
            <w:shd w:val="clear" w:color="auto" w:fill="auto"/>
          </w:tcPr>
          <w:p w:rsidR="00FB1D22" w:rsidRPr="00424134" w:rsidP="00FB1D22" w14:paraId="70D43EC0" w14:textId="50EF8F7C">
            <w:pPr>
              <w:widowControl w:val="0"/>
              <w:spacing w:before="60" w:after="60"/>
              <w:rPr>
                <w:rFonts w:ascii="Arial" w:hAnsi="Arial" w:cs="Arial"/>
                <w:color w:val="2F5496" w:themeColor="accent1" w:themeShade="BF"/>
                <w:sz w:val="18"/>
                <w:szCs w:val="18"/>
              </w:rPr>
            </w:pPr>
            <w:r w:rsidRPr="00424134">
              <w:rPr>
                <w:rFonts w:ascii="Arial" w:hAnsi="Arial" w:cs="Arial"/>
                <w:color w:val="2F5496" w:themeColor="accent1" w:themeShade="BF"/>
                <w:sz w:val="18"/>
                <w:szCs w:val="18"/>
              </w:rPr>
              <w:t>Shift Financial</w:t>
            </w:r>
          </w:p>
        </w:tc>
        <w:tc>
          <w:tcPr>
            <w:tcW w:w="2608" w:type="dxa"/>
            <w:shd w:val="clear" w:color="auto" w:fill="auto"/>
          </w:tcPr>
          <w:p w:rsidR="00FB1D22" w:rsidP="00FB1D22" w14:paraId="19783135" w14:textId="11606423">
            <w:pPr>
              <w:widowControl w:val="0"/>
              <w:spacing w:before="60" w:after="60"/>
            </w:pPr>
            <w:r>
              <w:fldChar w:fldCharType="begin"/>
            </w:r>
            <w:r>
              <w:instrText xml:space="preserve"> HYPERLINK "https://www.shift.com.au/" </w:instrText>
            </w:r>
            <w:r>
              <w:fldChar w:fldCharType="separate"/>
            </w:r>
            <w:r w:rsidRPr="00124CFD">
              <w:rPr>
                <w:rStyle w:val="Hyperlink"/>
                <w:rFonts w:ascii="Arial" w:hAnsi="Arial" w:cs="Arial"/>
                <w:color w:val="404040" w:themeColor="text1" w:themeTint="BF"/>
                <w:sz w:val="18"/>
                <w:szCs w:val="18"/>
              </w:rPr>
              <w:t>shift.com.au</w:t>
            </w:r>
            <w:r>
              <w:fldChar w:fldCharType="end"/>
            </w:r>
          </w:p>
        </w:tc>
      </w:tr>
      <w:tr w14:paraId="678EEF20" w14:textId="77777777" w:rsidTr="0A85324B">
        <w:tblPrEx>
          <w:tblW w:w="5000" w:type="pct"/>
          <w:tblLayout w:type="fixed"/>
          <w:tblCellMar>
            <w:top w:w="28" w:type="dxa"/>
            <w:left w:w="85" w:type="dxa"/>
            <w:bottom w:w="28" w:type="dxa"/>
            <w:right w:w="85" w:type="dxa"/>
          </w:tblCellMar>
          <w:tblLook w:val="04A0"/>
        </w:tblPrEx>
        <w:trPr>
          <w:trHeight w:val="20"/>
        </w:trPr>
        <w:tc>
          <w:tcPr>
            <w:tcW w:w="2155" w:type="dxa"/>
            <w:shd w:val="clear" w:color="auto" w:fill="auto"/>
          </w:tcPr>
          <w:p w:rsidR="00FB1D22" w:rsidRPr="00424134" w:rsidP="00FB1D22" w14:paraId="4C3B683A" w14:textId="77777777">
            <w:pPr>
              <w:widowControl w:val="0"/>
              <w:spacing w:before="60" w:after="60"/>
              <w:rPr>
                <w:rFonts w:ascii="Arial" w:hAnsi="Arial" w:cs="Arial"/>
                <w:color w:val="2F5496" w:themeColor="accent1" w:themeShade="BF"/>
                <w:sz w:val="18"/>
                <w:szCs w:val="18"/>
              </w:rPr>
            </w:pPr>
            <w:r w:rsidRPr="00424134">
              <w:rPr>
                <w:rFonts w:ascii="Arial" w:hAnsi="Arial" w:cs="Arial"/>
                <w:color w:val="2F5496" w:themeColor="accent1" w:themeShade="BF"/>
                <w:sz w:val="18"/>
                <w:szCs w:val="18"/>
              </w:rPr>
              <w:t>flexicommercial</w:t>
            </w:r>
            <w:r w:rsidRPr="00424134">
              <w:rPr>
                <w:rFonts w:ascii="Arial" w:hAnsi="Arial" w:cs="Arial"/>
                <w:color w:val="2F5496" w:themeColor="accent1" w:themeShade="BF"/>
                <w:sz w:val="18"/>
                <w:szCs w:val="18"/>
              </w:rPr>
              <w:t xml:space="preserve"> </w:t>
            </w:r>
            <w:r>
              <w:rPr>
                <w:rFonts w:ascii="Arial" w:hAnsi="Arial" w:cs="Arial"/>
                <w:color w:val="2F5496" w:themeColor="accent1" w:themeShade="BF"/>
                <w:sz w:val="18"/>
                <w:szCs w:val="18"/>
              </w:rPr>
              <w:br/>
            </w:r>
            <w:r w:rsidRPr="00424134">
              <w:rPr>
                <w:rFonts w:ascii="Arial" w:hAnsi="Arial" w:cs="Arial"/>
                <w:color w:val="2F5496" w:themeColor="accent1" w:themeShade="BF"/>
                <w:sz w:val="18"/>
                <w:szCs w:val="18"/>
              </w:rPr>
              <w:t>Pty Ltd</w:t>
            </w:r>
          </w:p>
        </w:tc>
        <w:tc>
          <w:tcPr>
            <w:tcW w:w="2608" w:type="dxa"/>
            <w:shd w:val="clear" w:color="auto" w:fill="auto"/>
          </w:tcPr>
          <w:p w:rsidR="00FB1D22" w:rsidRPr="00124CFD" w:rsidP="00FB1D22" w14:paraId="1E1A52C3" w14:textId="77777777">
            <w:pPr>
              <w:widowControl w:val="0"/>
              <w:spacing w:before="60" w:after="60"/>
              <w:rPr>
                <w:rFonts w:ascii="Arial" w:hAnsi="Arial" w:cs="Arial"/>
                <w:color w:val="404040" w:themeColor="text1" w:themeTint="BF"/>
                <w:sz w:val="18"/>
                <w:szCs w:val="18"/>
              </w:rPr>
            </w:pPr>
            <w:r>
              <w:fldChar w:fldCharType="begin"/>
            </w:r>
            <w:r>
              <w:instrText xml:space="preserve"> HYPERLINK "https://www.flexicommercial.com" </w:instrText>
            </w:r>
            <w:r>
              <w:fldChar w:fldCharType="separate"/>
            </w:r>
            <w:r w:rsidRPr="00124CFD">
              <w:rPr>
                <w:rStyle w:val="Hyperlink"/>
                <w:rFonts w:ascii="Arial" w:hAnsi="Arial" w:cs="Arial"/>
                <w:color w:val="404040" w:themeColor="text1" w:themeTint="BF"/>
                <w:sz w:val="18"/>
                <w:szCs w:val="18"/>
              </w:rPr>
              <w:t>flexicommercial.com</w:t>
            </w:r>
            <w:r>
              <w:fldChar w:fldCharType="end"/>
            </w:r>
          </w:p>
        </w:tc>
        <w:tc>
          <w:tcPr>
            <w:tcW w:w="2155" w:type="dxa"/>
            <w:shd w:val="clear" w:color="auto" w:fill="auto"/>
          </w:tcPr>
          <w:p w:rsidR="00FB1D22" w:rsidRPr="00424134" w:rsidP="00FB1D22" w14:paraId="73FFD708" w14:textId="39EE4F42">
            <w:pPr>
              <w:widowControl w:val="0"/>
              <w:spacing w:before="60" w:after="60"/>
              <w:rPr>
                <w:rFonts w:ascii="Arial" w:hAnsi="Arial" w:cs="Arial"/>
                <w:color w:val="2F5496" w:themeColor="accent1" w:themeShade="BF"/>
                <w:sz w:val="18"/>
                <w:szCs w:val="18"/>
              </w:rPr>
            </w:pPr>
            <w:r w:rsidRPr="00DA6C24">
              <w:rPr>
                <w:rFonts w:ascii="Arial" w:hAnsi="Arial" w:cs="Arial"/>
                <w:color w:val="2F5496" w:themeColor="accent1" w:themeShade="BF"/>
                <w:sz w:val="18"/>
                <w:szCs w:val="18"/>
              </w:rPr>
              <w:t>SocietyOne</w:t>
            </w:r>
          </w:p>
        </w:tc>
        <w:tc>
          <w:tcPr>
            <w:tcW w:w="2608" w:type="dxa"/>
            <w:shd w:val="clear" w:color="auto" w:fill="auto"/>
          </w:tcPr>
          <w:p w:rsidR="00FB1D22" w:rsidRPr="00124CFD" w:rsidP="00FB1D22" w14:paraId="38E941D2" w14:textId="066367D4">
            <w:pPr>
              <w:widowControl w:val="0"/>
              <w:spacing w:before="60" w:after="60"/>
              <w:rPr>
                <w:rStyle w:val="Hyperlink"/>
                <w:rFonts w:ascii="Arial" w:hAnsi="Arial" w:cs="Arial"/>
                <w:color w:val="404040" w:themeColor="text1" w:themeTint="BF"/>
                <w:sz w:val="18"/>
                <w:szCs w:val="18"/>
              </w:rPr>
            </w:pPr>
            <w:r>
              <w:fldChar w:fldCharType="begin"/>
            </w:r>
            <w:r>
              <w:instrText xml:space="preserve"> HYPERLINK "https://www.societyone.com.au/" </w:instrText>
            </w:r>
            <w:r>
              <w:fldChar w:fldCharType="separate"/>
            </w:r>
            <w:r w:rsidRPr="00DA6C24">
              <w:rPr>
                <w:rStyle w:val="Hyperlink"/>
                <w:rFonts w:ascii="Arial" w:hAnsi="Arial" w:cs="Arial"/>
                <w:color w:val="404040" w:themeColor="text1" w:themeTint="BF"/>
                <w:sz w:val="18"/>
                <w:szCs w:val="18"/>
              </w:rPr>
              <w:t>societyone.com.au</w:t>
            </w:r>
            <w:r>
              <w:fldChar w:fldCharType="end"/>
            </w:r>
          </w:p>
        </w:tc>
      </w:tr>
      <w:tr w14:paraId="768482AB" w14:textId="77777777" w:rsidTr="0A85324B">
        <w:tblPrEx>
          <w:tblW w:w="5000" w:type="pct"/>
          <w:tblLayout w:type="fixed"/>
          <w:tblCellMar>
            <w:top w:w="28" w:type="dxa"/>
            <w:left w:w="85" w:type="dxa"/>
            <w:bottom w:w="28" w:type="dxa"/>
            <w:right w:w="85" w:type="dxa"/>
          </w:tblCellMar>
          <w:tblLook w:val="04A0"/>
        </w:tblPrEx>
        <w:trPr>
          <w:trHeight w:val="20"/>
        </w:trPr>
        <w:tc>
          <w:tcPr>
            <w:tcW w:w="2155" w:type="dxa"/>
            <w:shd w:val="clear" w:color="auto" w:fill="auto"/>
          </w:tcPr>
          <w:p w:rsidR="00FB1D22" w:rsidRPr="00424134" w:rsidP="00FB1D22" w14:paraId="717896A8" w14:textId="77777777">
            <w:pPr>
              <w:widowControl w:val="0"/>
              <w:spacing w:before="60" w:after="60"/>
              <w:rPr>
                <w:rFonts w:ascii="Arial" w:hAnsi="Arial" w:cs="Arial"/>
                <w:color w:val="2F5496" w:themeColor="accent1" w:themeShade="BF"/>
                <w:sz w:val="18"/>
                <w:szCs w:val="18"/>
              </w:rPr>
            </w:pPr>
            <w:r>
              <w:rPr>
                <w:rFonts w:ascii="Arial" w:hAnsi="Arial" w:cs="Arial"/>
                <w:color w:val="2F5496" w:themeColor="accent1" w:themeShade="BF"/>
                <w:sz w:val="18"/>
                <w:szCs w:val="18"/>
              </w:rPr>
              <w:t>GC</w:t>
            </w:r>
            <w:r w:rsidRPr="004D74D8">
              <w:rPr>
                <w:rFonts w:ascii="Arial" w:hAnsi="Arial" w:cs="Arial"/>
                <w:color w:val="2F5496" w:themeColor="accent1" w:themeShade="BF"/>
                <w:sz w:val="18"/>
                <w:szCs w:val="18"/>
              </w:rPr>
              <w:t xml:space="preserve"> Leasing Melbourne</w:t>
            </w:r>
            <w:r>
              <w:rPr>
                <w:rFonts w:ascii="Arial" w:hAnsi="Arial" w:cs="Arial"/>
                <w:color w:val="2F5496" w:themeColor="accent1" w:themeShade="BF"/>
                <w:sz w:val="18"/>
                <w:szCs w:val="18"/>
              </w:rPr>
              <w:br/>
            </w:r>
            <w:r w:rsidRPr="004D74D8">
              <w:rPr>
                <w:rFonts w:ascii="Arial" w:hAnsi="Arial" w:cs="Arial"/>
                <w:color w:val="2F5496" w:themeColor="accent1" w:themeShade="BF"/>
                <w:sz w:val="18"/>
                <w:szCs w:val="18"/>
              </w:rPr>
              <w:t>GC Leasing Sydney</w:t>
            </w:r>
          </w:p>
        </w:tc>
        <w:tc>
          <w:tcPr>
            <w:tcW w:w="2608" w:type="dxa"/>
            <w:shd w:val="clear" w:color="auto" w:fill="auto"/>
          </w:tcPr>
          <w:p w:rsidR="00FB1D22" w:rsidRPr="00124CFD" w:rsidP="00FB1D22" w14:paraId="3A38AAC9" w14:textId="77777777">
            <w:pPr>
              <w:widowControl w:val="0"/>
              <w:spacing w:before="60" w:after="60"/>
              <w:rPr>
                <w:rFonts w:ascii="Arial" w:hAnsi="Arial" w:cs="Arial"/>
                <w:color w:val="404040" w:themeColor="text1" w:themeTint="BF"/>
                <w:sz w:val="18"/>
                <w:szCs w:val="18"/>
              </w:rPr>
            </w:pPr>
            <w:r>
              <w:fldChar w:fldCharType="begin"/>
            </w:r>
            <w:r>
              <w:instrText xml:space="preserve"> HYPERLINK "https://www.grenke.com.au/" </w:instrText>
            </w:r>
            <w:r>
              <w:fldChar w:fldCharType="separate"/>
            </w:r>
            <w:r w:rsidRPr="008323F7">
              <w:rPr>
                <w:rStyle w:val="Hyperlink"/>
                <w:rFonts w:ascii="Arial" w:hAnsi="Arial" w:cs="Arial"/>
                <w:color w:val="404040" w:themeColor="text1" w:themeTint="BF"/>
                <w:sz w:val="18"/>
                <w:szCs w:val="18"/>
              </w:rPr>
              <w:t>grenke.com.au</w:t>
            </w:r>
            <w:r>
              <w:fldChar w:fldCharType="end"/>
            </w:r>
            <w:r>
              <w:rPr>
                <w:rFonts w:ascii="Arial" w:hAnsi="Arial" w:cs="Arial"/>
                <w:color w:val="404040" w:themeColor="text1" w:themeTint="BF"/>
                <w:sz w:val="18"/>
                <w:szCs w:val="18"/>
              </w:rPr>
              <w:t xml:space="preserve"> </w:t>
            </w:r>
          </w:p>
        </w:tc>
        <w:tc>
          <w:tcPr>
            <w:tcW w:w="2155" w:type="dxa"/>
            <w:shd w:val="clear" w:color="auto" w:fill="auto"/>
          </w:tcPr>
          <w:p w:rsidR="00FB1D22" w:rsidRPr="00424134" w:rsidP="00FB1D22" w14:paraId="3ADEAF83" w14:textId="2E92E31E">
            <w:pPr>
              <w:widowControl w:val="0"/>
              <w:spacing w:before="60" w:after="60"/>
              <w:rPr>
                <w:rFonts w:ascii="Arial" w:hAnsi="Arial" w:cs="Arial"/>
                <w:color w:val="2F5496" w:themeColor="accent1" w:themeShade="BF"/>
                <w:sz w:val="18"/>
                <w:szCs w:val="18"/>
              </w:rPr>
            </w:pPr>
            <w:r>
              <w:rPr>
                <w:rFonts w:ascii="Arial" w:hAnsi="Arial" w:cs="Arial"/>
                <w:color w:val="2F5496" w:themeColor="accent1" w:themeShade="BF"/>
                <w:sz w:val="18"/>
                <w:szCs w:val="18"/>
              </w:rPr>
              <w:t>The Asset Financier</w:t>
            </w:r>
          </w:p>
        </w:tc>
        <w:tc>
          <w:tcPr>
            <w:tcW w:w="2608" w:type="dxa"/>
            <w:shd w:val="clear" w:color="auto" w:fill="auto"/>
          </w:tcPr>
          <w:p w:rsidR="00FB1D22" w:rsidRPr="00124CFD" w:rsidP="00FB1D22" w14:paraId="0BFFFC73" w14:textId="541FCB17">
            <w:pPr>
              <w:widowControl w:val="0"/>
              <w:spacing w:before="60" w:after="60"/>
              <w:rPr>
                <w:rStyle w:val="Hyperlink"/>
                <w:rFonts w:ascii="Arial" w:hAnsi="Arial" w:cs="Arial"/>
                <w:color w:val="404040" w:themeColor="text1" w:themeTint="BF"/>
                <w:sz w:val="18"/>
                <w:szCs w:val="18"/>
              </w:rPr>
            </w:pPr>
            <w:r>
              <w:fldChar w:fldCharType="begin"/>
            </w:r>
            <w:r>
              <w:instrText xml:space="preserve"> HYPERLINK "https://alliedcredit.com.au/partners/the-asset-financier" </w:instrText>
            </w:r>
            <w:r>
              <w:fldChar w:fldCharType="separate"/>
            </w:r>
            <w:r w:rsidRPr="00FB1D22">
              <w:rPr>
                <w:rStyle w:val="Hyperlink"/>
                <w:rFonts w:ascii="Arial" w:hAnsi="Arial" w:cs="Arial"/>
                <w:color w:val="404040" w:themeColor="text1" w:themeTint="BF"/>
                <w:sz w:val="18"/>
                <w:szCs w:val="18"/>
              </w:rPr>
              <w:t>alliedcredit.com.au</w:t>
            </w:r>
            <w:r>
              <w:fldChar w:fldCharType="end"/>
            </w:r>
          </w:p>
        </w:tc>
      </w:tr>
      <w:tr w14:paraId="57540841" w14:textId="77777777" w:rsidTr="0A85324B">
        <w:tblPrEx>
          <w:tblW w:w="5000" w:type="pct"/>
          <w:tblLayout w:type="fixed"/>
          <w:tblCellMar>
            <w:top w:w="28" w:type="dxa"/>
            <w:left w:w="85" w:type="dxa"/>
            <w:bottom w:w="28" w:type="dxa"/>
            <w:right w:w="85" w:type="dxa"/>
          </w:tblCellMar>
          <w:tblLook w:val="04A0"/>
        </w:tblPrEx>
        <w:trPr>
          <w:trHeight w:val="20"/>
        </w:trPr>
        <w:tc>
          <w:tcPr>
            <w:tcW w:w="2155" w:type="dxa"/>
            <w:shd w:val="clear" w:color="auto" w:fill="auto"/>
          </w:tcPr>
          <w:p w:rsidR="00FB1D22" w:rsidRPr="00424134" w:rsidP="00FB1D22" w14:paraId="5495D17B" w14:textId="77777777">
            <w:pPr>
              <w:widowControl w:val="0"/>
              <w:spacing w:before="60" w:after="60"/>
              <w:rPr>
                <w:rFonts w:ascii="Arial" w:hAnsi="Arial" w:cs="Arial"/>
                <w:color w:val="2F5496" w:themeColor="accent1" w:themeShade="BF"/>
                <w:sz w:val="18"/>
                <w:szCs w:val="18"/>
              </w:rPr>
            </w:pPr>
            <w:r w:rsidRPr="00424134">
              <w:rPr>
                <w:rFonts w:ascii="Arial" w:hAnsi="Arial" w:cs="Arial"/>
                <w:color w:val="2F5496" w:themeColor="accent1" w:themeShade="BF"/>
                <w:sz w:val="18"/>
                <w:szCs w:val="18"/>
              </w:rPr>
              <w:t>Iron Capital</w:t>
            </w:r>
          </w:p>
        </w:tc>
        <w:tc>
          <w:tcPr>
            <w:tcW w:w="2608" w:type="dxa"/>
            <w:shd w:val="clear" w:color="auto" w:fill="auto"/>
          </w:tcPr>
          <w:p w:rsidR="00FB1D22" w:rsidRPr="00124CFD" w:rsidP="00FB1D22" w14:paraId="1292432A" w14:textId="77777777">
            <w:pPr>
              <w:widowControl w:val="0"/>
              <w:spacing w:before="60" w:after="60"/>
              <w:rPr>
                <w:rFonts w:ascii="Arial" w:hAnsi="Arial" w:cs="Arial"/>
                <w:color w:val="404040" w:themeColor="text1" w:themeTint="BF"/>
                <w:sz w:val="18"/>
                <w:szCs w:val="18"/>
              </w:rPr>
            </w:pPr>
            <w:r>
              <w:fldChar w:fldCharType="begin"/>
            </w:r>
            <w:r>
              <w:instrText xml:space="preserve"> HYPERLINK "http://www.ironcapital.com.au" </w:instrText>
            </w:r>
            <w:r>
              <w:fldChar w:fldCharType="separate"/>
            </w:r>
            <w:r w:rsidRPr="00124CFD">
              <w:rPr>
                <w:rStyle w:val="Hyperlink"/>
                <w:rFonts w:ascii="Arial" w:hAnsi="Arial" w:cs="Arial"/>
                <w:color w:val="404040" w:themeColor="text1" w:themeTint="BF"/>
                <w:sz w:val="18"/>
                <w:szCs w:val="18"/>
              </w:rPr>
              <w:t>ironcapital.com.au</w:t>
            </w:r>
            <w:r>
              <w:fldChar w:fldCharType="end"/>
            </w:r>
          </w:p>
        </w:tc>
        <w:tc>
          <w:tcPr>
            <w:tcW w:w="2155" w:type="dxa"/>
            <w:shd w:val="clear" w:color="auto" w:fill="auto"/>
          </w:tcPr>
          <w:p w:rsidR="00FB1D22" w:rsidRPr="00424134" w:rsidP="00FB1D22" w14:paraId="4F2DC92F" w14:textId="477C3194">
            <w:pPr>
              <w:widowControl w:val="0"/>
              <w:spacing w:before="60" w:after="60"/>
              <w:rPr>
                <w:rFonts w:ascii="Arial" w:hAnsi="Arial" w:cs="Arial"/>
                <w:color w:val="2F5496" w:themeColor="accent1" w:themeShade="BF"/>
                <w:sz w:val="18"/>
                <w:szCs w:val="18"/>
              </w:rPr>
            </w:pPr>
            <w:r>
              <w:rPr>
                <w:rFonts w:ascii="Arial" w:hAnsi="Arial" w:cs="Arial"/>
                <w:color w:val="2F5496" w:themeColor="accent1" w:themeShade="BF"/>
                <w:sz w:val="18"/>
                <w:szCs w:val="18"/>
              </w:rPr>
              <w:t>TruePillars</w:t>
            </w:r>
          </w:p>
        </w:tc>
        <w:tc>
          <w:tcPr>
            <w:tcW w:w="2608" w:type="dxa"/>
            <w:shd w:val="clear" w:color="auto" w:fill="auto"/>
          </w:tcPr>
          <w:p w:rsidR="00FB1D22" w:rsidRPr="00DA6C24" w:rsidP="00FB1D22" w14:paraId="2A8BFC1F" w14:textId="719DFAE4">
            <w:pPr>
              <w:widowControl w:val="0"/>
              <w:spacing w:before="60" w:after="60"/>
              <w:rPr>
                <w:rStyle w:val="Hyperlink"/>
                <w:color w:val="404040" w:themeColor="text1" w:themeTint="BF"/>
              </w:rPr>
            </w:pPr>
            <w:r>
              <w:fldChar w:fldCharType="begin"/>
            </w:r>
            <w:r>
              <w:instrText xml:space="preserve"> HYPERLINK "https://www.truepillars.com/" </w:instrText>
            </w:r>
            <w:r>
              <w:fldChar w:fldCharType="separate"/>
            </w:r>
            <w:r>
              <w:rPr>
                <w:rStyle w:val="Hyperlink"/>
                <w:rFonts w:ascii="Arial" w:hAnsi="Arial" w:cs="Arial"/>
                <w:color w:val="404040" w:themeColor="text1" w:themeTint="BF"/>
                <w:sz w:val="18"/>
                <w:szCs w:val="18"/>
              </w:rPr>
              <w:t>truepillars.com</w:t>
            </w:r>
            <w:r>
              <w:fldChar w:fldCharType="end"/>
            </w:r>
          </w:p>
        </w:tc>
      </w:tr>
      <w:tr w14:paraId="337AB7EB" w14:textId="77777777" w:rsidTr="0A85324B">
        <w:tblPrEx>
          <w:tblW w:w="5000" w:type="pct"/>
          <w:tblLayout w:type="fixed"/>
          <w:tblCellMar>
            <w:top w:w="28" w:type="dxa"/>
            <w:left w:w="85" w:type="dxa"/>
            <w:bottom w:w="28" w:type="dxa"/>
            <w:right w:w="85" w:type="dxa"/>
          </w:tblCellMar>
          <w:tblLook w:val="04A0"/>
        </w:tblPrEx>
        <w:trPr>
          <w:trHeight w:val="20"/>
        </w:trPr>
        <w:tc>
          <w:tcPr>
            <w:tcW w:w="2155" w:type="dxa"/>
            <w:shd w:val="clear" w:color="auto" w:fill="auto"/>
          </w:tcPr>
          <w:p w:rsidR="00FB1D22" w:rsidRPr="00424134" w:rsidP="00FB1D22" w14:paraId="4DCD7B08" w14:textId="77777777">
            <w:pPr>
              <w:widowControl w:val="0"/>
              <w:spacing w:before="60" w:after="60"/>
              <w:rPr>
                <w:rFonts w:ascii="Arial" w:hAnsi="Arial" w:cs="Arial"/>
                <w:color w:val="2F5496" w:themeColor="accent1" w:themeShade="BF"/>
                <w:sz w:val="18"/>
                <w:szCs w:val="18"/>
              </w:rPr>
            </w:pPr>
            <w:r w:rsidRPr="00424134">
              <w:rPr>
                <w:rFonts w:ascii="Arial" w:hAnsi="Arial" w:cs="Arial"/>
                <w:color w:val="2F5496" w:themeColor="accent1" w:themeShade="BF"/>
                <w:sz w:val="18"/>
                <w:szCs w:val="18"/>
              </w:rPr>
              <w:t>Judo Bank</w:t>
            </w:r>
          </w:p>
        </w:tc>
        <w:tc>
          <w:tcPr>
            <w:tcW w:w="2608" w:type="dxa"/>
            <w:shd w:val="clear" w:color="auto" w:fill="auto"/>
          </w:tcPr>
          <w:p w:rsidR="00FB1D22" w:rsidRPr="00124CFD" w:rsidP="00FB1D22" w14:paraId="5EF5BE71" w14:textId="77777777">
            <w:pPr>
              <w:widowControl w:val="0"/>
              <w:spacing w:before="60" w:after="60"/>
              <w:rPr>
                <w:rFonts w:ascii="Arial" w:hAnsi="Arial" w:cs="Arial"/>
                <w:color w:val="404040" w:themeColor="text1" w:themeTint="BF"/>
                <w:sz w:val="18"/>
                <w:szCs w:val="18"/>
              </w:rPr>
            </w:pPr>
            <w:r>
              <w:fldChar w:fldCharType="begin"/>
            </w:r>
            <w:r>
              <w:instrText xml:space="preserve"> HYPERLINK "http://www.judo.bank" </w:instrText>
            </w:r>
            <w:r>
              <w:fldChar w:fldCharType="separate"/>
            </w:r>
            <w:r w:rsidRPr="00124CFD">
              <w:rPr>
                <w:rStyle w:val="Hyperlink"/>
                <w:rFonts w:ascii="Arial" w:hAnsi="Arial" w:cs="Arial"/>
                <w:color w:val="404040" w:themeColor="text1" w:themeTint="BF"/>
                <w:sz w:val="18"/>
                <w:szCs w:val="18"/>
              </w:rPr>
              <w:t>judo.bank</w:t>
            </w:r>
            <w:r>
              <w:fldChar w:fldCharType="end"/>
            </w:r>
          </w:p>
        </w:tc>
        <w:tc>
          <w:tcPr>
            <w:tcW w:w="2155" w:type="dxa"/>
            <w:shd w:val="clear" w:color="auto" w:fill="auto"/>
          </w:tcPr>
          <w:p w:rsidR="00FB1D22" w:rsidRPr="00424134" w:rsidP="00FB1D22" w14:paraId="20C8DCE8" w14:textId="0FB1D7A9">
            <w:pPr>
              <w:widowControl w:val="0"/>
              <w:spacing w:before="60" w:after="60"/>
              <w:rPr>
                <w:rFonts w:ascii="Arial" w:hAnsi="Arial" w:cs="Arial"/>
                <w:color w:val="2F5496" w:themeColor="accent1" w:themeShade="BF"/>
                <w:sz w:val="18"/>
                <w:szCs w:val="18"/>
              </w:rPr>
            </w:pPr>
            <w:r w:rsidRPr="00424134">
              <w:rPr>
                <w:rFonts w:ascii="Arial" w:hAnsi="Arial" w:cs="Arial"/>
                <w:color w:val="2F5496" w:themeColor="accent1" w:themeShade="BF"/>
                <w:sz w:val="18"/>
                <w:szCs w:val="18"/>
              </w:rPr>
              <w:t>Westpac</w:t>
            </w:r>
          </w:p>
        </w:tc>
        <w:tc>
          <w:tcPr>
            <w:tcW w:w="2608" w:type="dxa"/>
            <w:shd w:val="clear" w:color="auto" w:fill="auto"/>
          </w:tcPr>
          <w:p w:rsidR="00FB1D22" w:rsidRPr="00124CFD" w:rsidP="00FB1D22" w14:paraId="54CF65A1" w14:textId="34AB2CA9">
            <w:pPr>
              <w:widowControl w:val="0"/>
              <w:spacing w:before="60" w:after="60"/>
              <w:rPr>
                <w:rFonts w:ascii="Arial" w:hAnsi="Arial" w:cs="Arial"/>
                <w:color w:val="404040" w:themeColor="text1" w:themeTint="BF"/>
                <w:sz w:val="18"/>
                <w:szCs w:val="18"/>
              </w:rPr>
            </w:pPr>
            <w:r>
              <w:fldChar w:fldCharType="begin"/>
            </w:r>
            <w:r>
              <w:instrText xml:space="preserve"> HYPERLINK "https://www.westpac.com.au/" </w:instrText>
            </w:r>
            <w:r>
              <w:fldChar w:fldCharType="separate"/>
            </w:r>
            <w:r w:rsidRPr="00124CFD">
              <w:rPr>
                <w:rStyle w:val="Hyperlink"/>
                <w:rFonts w:ascii="Arial" w:hAnsi="Arial" w:cs="Arial"/>
                <w:color w:val="404040" w:themeColor="text1" w:themeTint="BF"/>
                <w:sz w:val="18"/>
                <w:szCs w:val="18"/>
              </w:rPr>
              <w:t>westpac.com.au</w:t>
            </w:r>
            <w:r>
              <w:fldChar w:fldCharType="end"/>
            </w:r>
          </w:p>
        </w:tc>
      </w:tr>
      <w:tr w14:paraId="1646FD45" w14:textId="77777777" w:rsidTr="0A85324B">
        <w:tblPrEx>
          <w:tblW w:w="5000" w:type="pct"/>
          <w:tblLayout w:type="fixed"/>
          <w:tblCellMar>
            <w:top w:w="28" w:type="dxa"/>
            <w:left w:w="85" w:type="dxa"/>
            <w:bottom w:w="28" w:type="dxa"/>
            <w:right w:w="85" w:type="dxa"/>
          </w:tblCellMar>
          <w:tblLook w:val="04A0"/>
        </w:tblPrEx>
        <w:trPr>
          <w:trHeight w:val="20"/>
        </w:trPr>
        <w:tc>
          <w:tcPr>
            <w:tcW w:w="2155" w:type="dxa"/>
            <w:shd w:val="clear" w:color="auto" w:fill="auto"/>
          </w:tcPr>
          <w:p w:rsidR="00FB1D22" w:rsidRPr="00424134" w:rsidP="00FB1D22" w14:paraId="05EE7177" w14:textId="77777777">
            <w:pPr>
              <w:widowControl w:val="0"/>
              <w:spacing w:before="60" w:after="60"/>
              <w:rPr>
                <w:rFonts w:ascii="Arial" w:hAnsi="Arial" w:cs="Arial"/>
                <w:color w:val="2F5496" w:themeColor="accent1" w:themeShade="BF"/>
                <w:sz w:val="18"/>
                <w:szCs w:val="18"/>
              </w:rPr>
            </w:pPr>
            <w:r w:rsidRPr="00424134">
              <w:rPr>
                <w:rFonts w:ascii="Arial" w:hAnsi="Arial" w:cs="Arial"/>
                <w:color w:val="2F5496" w:themeColor="accent1" w:themeShade="BF"/>
                <w:sz w:val="18"/>
                <w:szCs w:val="18"/>
              </w:rPr>
              <w:t>Latitude Financial</w:t>
            </w:r>
          </w:p>
        </w:tc>
        <w:tc>
          <w:tcPr>
            <w:tcW w:w="2608" w:type="dxa"/>
            <w:shd w:val="clear" w:color="auto" w:fill="auto"/>
          </w:tcPr>
          <w:p w:rsidR="00FB1D22" w:rsidRPr="00124CFD" w:rsidP="00FB1D22" w14:paraId="27839376" w14:textId="77777777">
            <w:pPr>
              <w:widowControl w:val="0"/>
              <w:spacing w:before="60" w:after="60"/>
              <w:rPr>
                <w:rFonts w:ascii="Arial" w:hAnsi="Arial" w:cs="Arial"/>
                <w:color w:val="404040" w:themeColor="text1" w:themeTint="BF"/>
                <w:sz w:val="18"/>
                <w:szCs w:val="18"/>
              </w:rPr>
            </w:pPr>
            <w:r>
              <w:fldChar w:fldCharType="begin"/>
            </w:r>
            <w:r>
              <w:instrText xml:space="preserve"> HYPERLINK "https://www.latitudefinancial.com.au/" </w:instrText>
            </w:r>
            <w:r>
              <w:fldChar w:fldCharType="separate"/>
            </w:r>
            <w:r w:rsidRPr="00124CFD">
              <w:rPr>
                <w:rStyle w:val="Hyperlink"/>
                <w:rFonts w:ascii="Arial" w:hAnsi="Arial" w:cs="Arial"/>
                <w:color w:val="404040" w:themeColor="text1" w:themeTint="BF"/>
                <w:sz w:val="18"/>
                <w:szCs w:val="18"/>
              </w:rPr>
              <w:t>latitudefinancial.com.au</w:t>
            </w:r>
            <w:r>
              <w:fldChar w:fldCharType="end"/>
            </w:r>
          </w:p>
        </w:tc>
        <w:tc>
          <w:tcPr>
            <w:tcW w:w="2155" w:type="dxa"/>
            <w:shd w:val="clear" w:color="auto" w:fill="auto"/>
          </w:tcPr>
          <w:p w:rsidR="00FB1D22" w:rsidRPr="00424134" w:rsidP="00FB1D22" w14:paraId="50765044" w14:textId="25DD2710">
            <w:pPr>
              <w:widowControl w:val="0"/>
              <w:spacing w:before="60" w:after="60"/>
              <w:rPr>
                <w:rFonts w:ascii="Arial" w:hAnsi="Arial" w:cs="Arial"/>
                <w:color w:val="2F5496" w:themeColor="accent1" w:themeShade="BF"/>
                <w:sz w:val="18"/>
                <w:szCs w:val="18"/>
              </w:rPr>
            </w:pPr>
            <w:r w:rsidRPr="00424134">
              <w:rPr>
                <w:rFonts w:ascii="Arial" w:hAnsi="Arial" w:cs="Arial"/>
                <w:color w:val="2F5496" w:themeColor="accent1" w:themeShade="BF"/>
                <w:sz w:val="18"/>
                <w:szCs w:val="18"/>
              </w:rPr>
              <w:t>Wisr</w:t>
            </w:r>
          </w:p>
        </w:tc>
        <w:tc>
          <w:tcPr>
            <w:tcW w:w="2608" w:type="dxa"/>
            <w:shd w:val="clear" w:color="auto" w:fill="auto"/>
          </w:tcPr>
          <w:p w:rsidR="00FB1D22" w:rsidRPr="00124CFD" w:rsidP="00FB1D22" w14:paraId="65F22A20" w14:textId="30305838">
            <w:pPr>
              <w:widowControl w:val="0"/>
              <w:spacing w:before="60" w:after="60"/>
              <w:rPr>
                <w:rFonts w:ascii="Arial" w:hAnsi="Arial" w:cs="Arial"/>
                <w:color w:val="404040" w:themeColor="text1" w:themeTint="BF"/>
                <w:sz w:val="18"/>
                <w:szCs w:val="18"/>
              </w:rPr>
            </w:pPr>
            <w:r>
              <w:fldChar w:fldCharType="begin"/>
            </w:r>
            <w:r>
              <w:instrText xml:space="preserve"> HYPERLINK "https://www.wisr.com.au/" </w:instrText>
            </w:r>
            <w:r>
              <w:fldChar w:fldCharType="separate"/>
            </w:r>
            <w:r w:rsidRPr="00124CFD">
              <w:rPr>
                <w:rStyle w:val="Hyperlink"/>
                <w:rFonts w:ascii="Arial" w:hAnsi="Arial" w:cs="Arial"/>
                <w:color w:val="404040" w:themeColor="text1" w:themeTint="BF"/>
                <w:sz w:val="18"/>
                <w:szCs w:val="18"/>
              </w:rPr>
              <w:t>wisr.com.au</w:t>
            </w:r>
            <w:r>
              <w:fldChar w:fldCharType="end"/>
            </w:r>
          </w:p>
        </w:tc>
      </w:tr>
      <w:tr w14:paraId="4B012B6C" w14:textId="77777777" w:rsidTr="0A85324B">
        <w:tblPrEx>
          <w:tblW w:w="5000" w:type="pct"/>
          <w:tblLayout w:type="fixed"/>
          <w:tblCellMar>
            <w:top w:w="28" w:type="dxa"/>
            <w:left w:w="85" w:type="dxa"/>
            <w:bottom w:w="28" w:type="dxa"/>
            <w:right w:w="85" w:type="dxa"/>
          </w:tblCellMar>
          <w:tblLook w:val="04A0"/>
        </w:tblPrEx>
        <w:trPr>
          <w:trHeight w:val="20"/>
        </w:trPr>
        <w:tc>
          <w:tcPr>
            <w:tcW w:w="2155" w:type="dxa"/>
            <w:shd w:val="clear" w:color="auto" w:fill="auto"/>
          </w:tcPr>
          <w:p w:rsidR="00FB1D22" w:rsidRPr="00424134" w:rsidP="00FB1D22" w14:paraId="093D768B" w14:textId="23899521">
            <w:pPr>
              <w:widowControl w:val="0"/>
              <w:spacing w:before="60" w:after="60"/>
              <w:rPr>
                <w:rFonts w:ascii="Arial" w:hAnsi="Arial" w:cs="Arial"/>
                <w:color w:val="2F5496" w:themeColor="accent1" w:themeShade="BF"/>
                <w:sz w:val="18"/>
                <w:szCs w:val="18"/>
              </w:rPr>
            </w:pPr>
            <w:r w:rsidRPr="00424134">
              <w:rPr>
                <w:rFonts w:ascii="Arial" w:hAnsi="Arial" w:cs="Arial"/>
                <w:color w:val="2F5496" w:themeColor="accent1" w:themeShade="BF"/>
                <w:sz w:val="18"/>
                <w:szCs w:val="18"/>
              </w:rPr>
              <w:t>Lumi</w:t>
            </w:r>
          </w:p>
        </w:tc>
        <w:tc>
          <w:tcPr>
            <w:tcW w:w="2608" w:type="dxa"/>
            <w:shd w:val="clear" w:color="auto" w:fill="auto"/>
          </w:tcPr>
          <w:p w:rsidR="00FB1D22" w:rsidP="00FB1D22" w14:paraId="15F96D18" w14:textId="702AE209">
            <w:pPr>
              <w:widowControl w:val="0"/>
              <w:spacing w:before="60" w:after="60"/>
            </w:pPr>
            <w:r>
              <w:fldChar w:fldCharType="begin"/>
            </w:r>
            <w:r>
              <w:instrText xml:space="preserve"> HYPERLINK "https://www.lumi.com.au/" </w:instrText>
            </w:r>
            <w:r>
              <w:fldChar w:fldCharType="separate"/>
            </w:r>
            <w:r w:rsidRPr="00124CFD">
              <w:rPr>
                <w:rStyle w:val="Hyperlink"/>
                <w:rFonts w:ascii="Arial" w:hAnsi="Arial" w:cs="Arial"/>
                <w:color w:val="404040" w:themeColor="text1" w:themeTint="BF"/>
                <w:sz w:val="18"/>
                <w:szCs w:val="18"/>
              </w:rPr>
              <w:t>lumi.com.au</w:t>
            </w:r>
            <w:r>
              <w:fldChar w:fldCharType="end"/>
            </w:r>
          </w:p>
        </w:tc>
        <w:tc>
          <w:tcPr>
            <w:tcW w:w="2155" w:type="dxa"/>
            <w:shd w:val="clear" w:color="auto" w:fill="auto"/>
          </w:tcPr>
          <w:p w:rsidR="00FB1D22" w:rsidRPr="00424134" w:rsidP="00FB1D22" w14:paraId="14D6BDFE" w14:textId="77777777">
            <w:pPr>
              <w:widowControl w:val="0"/>
              <w:spacing w:before="60" w:after="60"/>
              <w:rPr>
                <w:rFonts w:ascii="Arial" w:hAnsi="Arial" w:cs="Arial"/>
                <w:color w:val="2F5496" w:themeColor="accent1" w:themeShade="BF"/>
                <w:sz w:val="18"/>
                <w:szCs w:val="18"/>
              </w:rPr>
            </w:pPr>
          </w:p>
        </w:tc>
        <w:tc>
          <w:tcPr>
            <w:tcW w:w="2608" w:type="dxa"/>
            <w:shd w:val="clear" w:color="auto" w:fill="auto"/>
          </w:tcPr>
          <w:p w:rsidR="00FB1D22" w:rsidP="00FB1D22" w14:paraId="0D4384BB" w14:textId="77777777">
            <w:pPr>
              <w:widowControl w:val="0"/>
              <w:spacing w:before="60" w:after="60"/>
            </w:pPr>
          </w:p>
        </w:tc>
      </w:tr>
    </w:tbl>
    <w:p w:rsidR="0073704B" w:rsidRPr="00124CFD" w:rsidP="002A552C" w14:paraId="51E64C75" w14:textId="77777777">
      <w:pPr>
        <w:rPr>
          <w:rFonts w:ascii="Arial" w:hAnsi="Arial" w:cs="Arial"/>
          <w:color w:val="404040" w:themeColor="text1" w:themeTint="BF"/>
        </w:rPr>
      </w:pPr>
    </w:p>
    <w:sectPr w:rsidSect="00813163">
      <w:type w:val="continuous"/>
      <w:pgSz w:w="11906" w:h="16838" w:orient="portrait"/>
      <w:pgMar w:top="1219" w:right="1134" w:bottom="879" w:left="1134" w:header="709" w:footer="2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manist Regular">
    <w:altName w:val="Calibri"/>
    <w:panose1 w:val="00000000000000000000"/>
    <w:charset w:val="00"/>
    <w:family w:val="swiss"/>
    <w:notTrueType/>
    <w:pitch w:val="default"/>
    <w:sig w:usb0="00000003" w:usb1="00000000" w:usb2="00000000" w:usb3="00000000" w:csb0="00000001" w:csb1="00000000"/>
  </w:font>
  <w:font w:name="HelveticaNeueLT Std Lt">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654" w:rsidRPr="00AB6DD4" w:rsidP="00813163" w14:paraId="7EF6B9EF" w14:textId="0B369860">
    <w:pPr>
      <w:pStyle w:val="Footer"/>
      <w:tabs>
        <w:tab w:val="clear" w:pos="4680"/>
        <w:tab w:val="clear" w:pos="9360"/>
        <w:tab w:val="right" w:pos="9638"/>
      </w:tabs>
      <w:spacing w:before="240"/>
      <w:rPr>
        <w:rFonts w:ascii="Arial" w:hAnsi="Arial" w:cs="Arial"/>
        <w:color w:val="8496B0" w:themeColor="text2" w:themeTint="99"/>
        <w:sz w:val="18"/>
        <w:szCs w:val="18"/>
      </w:rPr>
    </w:pPr>
    <w:r w:rsidRPr="00881661">
      <w:rPr>
        <w:rFonts w:ascii="Arial" w:hAnsi="Arial" w:cs="Arial"/>
        <w:color w:val="8496B0" w:themeColor="text2" w:themeTint="99"/>
        <w:sz w:val="18"/>
        <w:szCs w:val="18"/>
      </w:rPr>
      <w:t>Credit Guide</w:t>
    </w:r>
    <w:r w:rsidRPr="00881661">
      <w:rPr>
        <w:rFonts w:ascii="Arial" w:hAnsi="Arial" w:cs="Arial"/>
        <w:color w:val="8496B0" w:themeColor="text2" w:themeTint="99"/>
        <w:sz w:val="18"/>
        <w:szCs w:val="18"/>
      </w:rPr>
      <w:tab/>
    </w:r>
    <w:r w:rsidRPr="00881661">
      <w:rPr>
        <w:rFonts w:ascii="Arial" w:hAnsi="Arial" w:cs="Arial"/>
        <w:noProof/>
        <w:color w:val="8496B0" w:themeColor="text2" w:themeTint="99"/>
        <w:sz w:val="18"/>
        <w:szCs w:val="18"/>
      </w:rPr>
      <w:t>10 July 2025</w:t>
    </w:r>
    <w:r w:rsidRPr="00881661">
      <w:rPr>
        <w:rFonts w:ascii="Arial" w:hAnsi="Arial" w:cs="Arial"/>
        <w:color w:val="8496B0" w:themeColor="text2" w:themeTint="99"/>
        <w:sz w:val="18"/>
        <w:szCs w:val="18"/>
      </w:rPr>
      <w:t xml:space="preserve"> | Page </w:t>
    </w:r>
    <w:r w:rsidRPr="00881661">
      <w:rPr>
        <w:rFonts w:ascii="Arial" w:hAnsi="Arial" w:cs="Arial"/>
        <w:color w:val="8496B0" w:themeColor="text2" w:themeTint="99"/>
        <w:sz w:val="18"/>
        <w:szCs w:val="18"/>
      </w:rPr>
      <w:fldChar w:fldCharType="begin"/>
    </w:r>
    <w:r w:rsidRPr="00881661">
      <w:rPr>
        <w:rFonts w:ascii="Arial" w:hAnsi="Arial" w:cs="Arial"/>
        <w:color w:val="8496B0" w:themeColor="text2" w:themeTint="99"/>
        <w:sz w:val="18"/>
        <w:szCs w:val="18"/>
      </w:rPr>
      <w:instrText xml:space="preserve"> PAGE   \* MERGEFORMAT </w:instrText>
    </w:r>
    <w:r w:rsidRPr="00881661">
      <w:rPr>
        <w:rFonts w:ascii="Arial" w:hAnsi="Arial" w:cs="Arial"/>
        <w:color w:val="8496B0" w:themeColor="text2" w:themeTint="99"/>
        <w:sz w:val="18"/>
        <w:szCs w:val="18"/>
      </w:rPr>
      <w:fldChar w:fldCharType="separate"/>
    </w:r>
    <w:r>
      <w:rPr>
        <w:rFonts w:ascii="Arial" w:hAnsi="Arial" w:cs="Arial"/>
        <w:color w:val="8496B0" w:themeColor="text2" w:themeTint="99"/>
        <w:sz w:val="18"/>
        <w:szCs w:val="18"/>
      </w:rPr>
      <w:t>2</w:t>
    </w:r>
    <w:r w:rsidRPr="00881661">
      <w:rPr>
        <w:rFonts w:ascii="Arial" w:hAnsi="Arial" w:cs="Arial"/>
        <w:noProof/>
        <w:color w:val="8496B0" w:themeColor="text2" w:themeTint="99"/>
        <w:sz w:val="18"/>
        <w:szCs w:val="18"/>
      </w:rPr>
      <w:fldChar w:fldCharType="end"/>
    </w:r>
    <w:r w:rsidRPr="00881661">
      <w:rPr>
        <w:rFonts w:ascii="Arial" w:hAnsi="Arial" w:cs="Arial"/>
        <w:noProof/>
        <w:color w:val="8496B0" w:themeColor="text2" w:themeTint="99"/>
        <w:sz w:val="18"/>
        <w:szCs w:val="18"/>
      </w:rPr>
      <w:t xml:space="preserve"> of </w:t>
    </w:r>
    <w:r w:rsidRPr="00881661">
      <w:rPr>
        <w:rFonts w:ascii="Arial" w:hAnsi="Arial" w:cs="Arial"/>
        <w:noProof/>
        <w:color w:val="8496B0" w:themeColor="text2" w:themeTint="99"/>
        <w:sz w:val="18"/>
        <w:szCs w:val="18"/>
      </w:rPr>
      <w:fldChar w:fldCharType="begin"/>
    </w:r>
    <w:r w:rsidRPr="00881661">
      <w:rPr>
        <w:rFonts w:ascii="Arial" w:hAnsi="Arial" w:cs="Arial"/>
        <w:noProof/>
        <w:color w:val="8496B0" w:themeColor="text2" w:themeTint="99"/>
        <w:sz w:val="18"/>
        <w:szCs w:val="18"/>
      </w:rPr>
      <w:instrText xml:space="preserve"> NUMPAGES   \* MERGEFORMAT </w:instrText>
    </w:r>
    <w:r w:rsidRPr="00881661">
      <w:rPr>
        <w:rFonts w:ascii="Arial" w:hAnsi="Arial" w:cs="Arial"/>
        <w:noProof/>
        <w:color w:val="8496B0" w:themeColor="text2" w:themeTint="99"/>
        <w:sz w:val="18"/>
        <w:szCs w:val="18"/>
      </w:rPr>
      <w:fldChar w:fldCharType="separate"/>
    </w:r>
    <w:r>
      <w:rPr>
        <w:rFonts w:ascii="Arial" w:hAnsi="Arial" w:cs="Arial"/>
        <w:noProof/>
        <w:color w:val="8496B0" w:themeColor="text2" w:themeTint="99"/>
        <w:sz w:val="18"/>
        <w:szCs w:val="18"/>
      </w:rPr>
      <w:t>8</w:t>
    </w:r>
    <w:r w:rsidRPr="00881661">
      <w:rPr>
        <w:rFonts w:ascii="Arial" w:hAnsi="Arial" w:cs="Arial"/>
        <w:noProof/>
        <w:color w:val="8496B0" w:themeColor="text2" w:themeTint="99"/>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3163" w:rsidRPr="00AB6DD4" w:rsidP="00813163" w14:paraId="06199B64" w14:textId="6A65EFB7">
    <w:pPr>
      <w:pStyle w:val="Footer"/>
      <w:tabs>
        <w:tab w:val="clear" w:pos="4680"/>
        <w:tab w:val="clear" w:pos="9360"/>
        <w:tab w:val="right" w:pos="9638"/>
      </w:tabs>
      <w:rPr>
        <w:rFonts w:ascii="Arial" w:hAnsi="Arial" w:cs="Arial"/>
        <w:color w:val="8496B0" w:themeColor="text2" w:themeTint="99"/>
        <w:sz w:val="18"/>
        <w:szCs w:val="18"/>
      </w:rPr>
    </w:pPr>
    <w:r w:rsidRPr="00881661">
      <w:rPr>
        <w:rFonts w:ascii="Arial" w:hAnsi="Arial" w:cs="Arial"/>
        <w:color w:val="8496B0" w:themeColor="text2" w:themeTint="99"/>
        <w:sz w:val="18"/>
        <w:szCs w:val="18"/>
      </w:rPr>
      <w:t>Credit Guide</w:t>
    </w:r>
    <w:r w:rsidRPr="00881661">
      <w:rPr>
        <w:rFonts w:ascii="Arial" w:hAnsi="Arial" w:cs="Arial"/>
        <w:color w:val="8496B0" w:themeColor="text2" w:themeTint="99"/>
        <w:sz w:val="18"/>
        <w:szCs w:val="18"/>
      </w:rPr>
      <w:tab/>
    </w:r>
    <w:r w:rsidRPr="00881661">
      <w:rPr>
        <w:rFonts w:ascii="Arial" w:hAnsi="Arial" w:cs="Arial"/>
        <w:noProof/>
        <w:color w:val="8496B0" w:themeColor="text2" w:themeTint="99"/>
        <w:sz w:val="18"/>
        <w:szCs w:val="18"/>
      </w:rPr>
      <w:t>10 July 2025</w:t>
    </w:r>
    <w:r w:rsidRPr="00881661">
      <w:rPr>
        <w:rFonts w:ascii="Arial" w:hAnsi="Arial" w:cs="Arial"/>
        <w:color w:val="8496B0" w:themeColor="text2" w:themeTint="99"/>
        <w:sz w:val="18"/>
        <w:szCs w:val="18"/>
      </w:rPr>
      <w:t xml:space="preserve"> | Page </w:t>
    </w:r>
    <w:r w:rsidRPr="00881661">
      <w:rPr>
        <w:rFonts w:ascii="Arial" w:hAnsi="Arial" w:cs="Arial"/>
        <w:color w:val="8496B0" w:themeColor="text2" w:themeTint="99"/>
        <w:sz w:val="18"/>
        <w:szCs w:val="18"/>
      </w:rPr>
      <w:fldChar w:fldCharType="begin"/>
    </w:r>
    <w:r w:rsidRPr="00881661">
      <w:rPr>
        <w:rFonts w:ascii="Arial" w:hAnsi="Arial" w:cs="Arial"/>
        <w:color w:val="8496B0" w:themeColor="text2" w:themeTint="99"/>
        <w:sz w:val="18"/>
        <w:szCs w:val="18"/>
      </w:rPr>
      <w:instrText xml:space="preserve"> PAGE   \* MERGEFORMAT </w:instrText>
    </w:r>
    <w:r w:rsidRPr="00881661">
      <w:rPr>
        <w:rFonts w:ascii="Arial" w:hAnsi="Arial" w:cs="Arial"/>
        <w:color w:val="8496B0" w:themeColor="text2" w:themeTint="99"/>
        <w:sz w:val="18"/>
        <w:szCs w:val="18"/>
      </w:rPr>
      <w:fldChar w:fldCharType="separate"/>
    </w:r>
    <w:r>
      <w:rPr>
        <w:rFonts w:ascii="Arial" w:hAnsi="Arial" w:cs="Arial"/>
        <w:color w:val="8496B0" w:themeColor="text2" w:themeTint="99"/>
        <w:sz w:val="18"/>
        <w:szCs w:val="18"/>
      </w:rPr>
      <w:t>8</w:t>
    </w:r>
    <w:r w:rsidRPr="00881661">
      <w:rPr>
        <w:rFonts w:ascii="Arial" w:hAnsi="Arial" w:cs="Arial"/>
        <w:noProof/>
        <w:color w:val="8496B0" w:themeColor="text2" w:themeTint="99"/>
        <w:sz w:val="18"/>
        <w:szCs w:val="18"/>
      </w:rPr>
      <w:fldChar w:fldCharType="end"/>
    </w:r>
    <w:r w:rsidRPr="00881661">
      <w:rPr>
        <w:rFonts w:ascii="Arial" w:hAnsi="Arial" w:cs="Arial"/>
        <w:noProof/>
        <w:color w:val="8496B0" w:themeColor="text2" w:themeTint="99"/>
        <w:sz w:val="18"/>
        <w:szCs w:val="18"/>
      </w:rPr>
      <w:t xml:space="preserve"> of </w:t>
    </w:r>
    <w:r w:rsidRPr="00881661">
      <w:rPr>
        <w:rFonts w:ascii="Arial" w:hAnsi="Arial" w:cs="Arial"/>
        <w:noProof/>
        <w:color w:val="8496B0" w:themeColor="text2" w:themeTint="99"/>
        <w:sz w:val="18"/>
        <w:szCs w:val="18"/>
      </w:rPr>
      <w:fldChar w:fldCharType="begin"/>
    </w:r>
    <w:r w:rsidRPr="00881661">
      <w:rPr>
        <w:rFonts w:ascii="Arial" w:hAnsi="Arial" w:cs="Arial"/>
        <w:noProof/>
        <w:color w:val="8496B0" w:themeColor="text2" w:themeTint="99"/>
        <w:sz w:val="18"/>
        <w:szCs w:val="18"/>
      </w:rPr>
      <w:instrText xml:space="preserve"> NUMPAGES   \* MERGEFORMAT </w:instrText>
    </w:r>
    <w:r w:rsidRPr="00881661">
      <w:rPr>
        <w:rFonts w:ascii="Arial" w:hAnsi="Arial" w:cs="Arial"/>
        <w:noProof/>
        <w:color w:val="8496B0" w:themeColor="text2" w:themeTint="99"/>
        <w:sz w:val="18"/>
        <w:szCs w:val="18"/>
      </w:rPr>
      <w:fldChar w:fldCharType="separate"/>
    </w:r>
    <w:r>
      <w:rPr>
        <w:rFonts w:ascii="Arial" w:hAnsi="Arial" w:cs="Arial"/>
        <w:noProof/>
        <w:color w:val="8496B0" w:themeColor="text2" w:themeTint="99"/>
        <w:sz w:val="18"/>
        <w:szCs w:val="18"/>
      </w:rPr>
      <w:t>8</w:t>
    </w:r>
    <w:r w:rsidRPr="00881661">
      <w:rPr>
        <w:rFonts w:ascii="Arial" w:hAnsi="Arial" w:cs="Arial"/>
        <w:noProof/>
        <w:color w:val="8496B0" w:themeColor="text2" w:themeTint="99"/>
        <w:sz w:val="18"/>
        <w:szCs w:val="1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032F5CF8"/>
    <w:multiLevelType w:val="hybridMultilevel"/>
    <w:tmpl w:val="E138C63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 w15:restartNumberingAfterBreak="1">
    <w:nsid w:val="207311E9"/>
    <w:multiLevelType w:val="hybridMultilevel"/>
    <w:tmpl w:val="7A0EE046"/>
    <w:lvl w:ilvl="0">
      <w:start w:val="1"/>
      <w:numFmt w:val="bullet"/>
      <w:lvlText w:val="•"/>
      <w:lvlJc w:val="left"/>
      <w:pPr>
        <w:ind w:left="3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start w:val="1"/>
      <w:numFmt w:val="bullet"/>
      <w:lvlText w:val=""/>
      <w:lvlJc w:val="left"/>
      <w:pPr>
        <w:ind w:left="1182"/>
      </w:pPr>
      <w:rPr>
        <w:rFonts w:ascii="Symbol" w:hAnsi="Symbol" w:hint="default"/>
        <w:b w:val="0"/>
        <w:i w:val="0"/>
        <w:strike w:val="0"/>
        <w:dstrike w:val="0"/>
        <w:color w:val="000000"/>
        <w:sz w:val="16"/>
        <w:szCs w:val="16"/>
        <w:u w:val="none" w:color="000000"/>
        <w:bdr w:val="none" w:sz="0" w:space="0" w:color="auto"/>
        <w:shd w:val="clear" w:color="auto" w:fill="auto"/>
        <w:vertAlign w:val="baseline"/>
      </w:rPr>
    </w:lvl>
    <w:lvl w:ilvl="2">
      <w:start w:val="1"/>
      <w:numFmt w:val="bullet"/>
      <w:lvlText w:val="▪"/>
      <w:lvlJc w:val="left"/>
      <w:pPr>
        <w:ind w:left="19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bullet"/>
      <w:lvlText w:val="•"/>
      <w:lvlJc w:val="left"/>
      <w:pPr>
        <w:ind w:left="26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bullet"/>
      <w:lvlText w:val="o"/>
      <w:lvlJc w:val="left"/>
      <w:pPr>
        <w:ind w:left="334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bullet"/>
      <w:lvlText w:val="▪"/>
      <w:lvlJc w:val="left"/>
      <w:pPr>
        <w:ind w:left="40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bullet"/>
      <w:lvlText w:val="•"/>
      <w:lvlJc w:val="left"/>
      <w:pPr>
        <w:ind w:left="478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bullet"/>
      <w:lvlText w:val="o"/>
      <w:lvlJc w:val="left"/>
      <w:pPr>
        <w:ind w:left="55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bullet"/>
      <w:lvlText w:val="▪"/>
      <w:lvlJc w:val="left"/>
      <w:pPr>
        <w:ind w:left="62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1">
    <w:nsid w:val="20866E9B"/>
    <w:multiLevelType w:val="hybridMultilevel"/>
    <w:tmpl w:val="FD7621B4"/>
    <w:lvl w:ilvl="0">
      <w:start w:val="1"/>
      <w:numFmt w:val="bullet"/>
      <w:lvlText w:val=""/>
      <w:lvlJc w:val="left"/>
      <w:pPr>
        <w:tabs>
          <w:tab w:val="num" w:pos="360"/>
        </w:tabs>
        <w:ind w:left="360" w:hanging="360"/>
      </w:pPr>
      <w:rPr>
        <w:rFonts w:ascii="Wingdings" w:hAnsi="Wingdings" w:cs="Wingdings" w:hint="default"/>
        <w:sz w:val="28"/>
        <w:szCs w:val="28"/>
      </w:rPr>
    </w:lvl>
    <w:lvl w:ilvl="1">
      <w:start w:val="1"/>
      <w:numFmt w:val="bullet"/>
      <w:lvlText w:val="o"/>
      <w:lvlJc w:val="left"/>
      <w:pPr>
        <w:tabs>
          <w:tab w:val="num" w:pos="1080"/>
        </w:tabs>
        <w:ind w:left="1080" w:hanging="360"/>
      </w:pPr>
      <w:rPr>
        <w:rFonts w:ascii="Arial" w:hAnsi="Arial" w:cs="Aria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Arial" w:hAnsi="Arial" w:cs="Arial"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Arial" w:hAnsi="Arial" w:cs="Arial"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1">
    <w:nsid w:val="3D7F7868"/>
    <w:multiLevelType w:val="hybridMultilevel"/>
    <w:tmpl w:val="95B49742"/>
    <w:lvl w:ilvl="0">
      <w:start w:val="1"/>
      <w:numFmt w:val="bullet"/>
      <w:lvlText w:val=""/>
      <w:lvlJc w:val="left"/>
      <w:pPr>
        <w:ind w:left="749"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4B"/>
    <w:rsid w:val="00027E63"/>
    <w:rsid w:val="00030508"/>
    <w:rsid w:val="000338A3"/>
    <w:rsid w:val="00061FAF"/>
    <w:rsid w:val="00067B9C"/>
    <w:rsid w:val="00073609"/>
    <w:rsid w:val="0008061E"/>
    <w:rsid w:val="000858C9"/>
    <w:rsid w:val="000860BC"/>
    <w:rsid w:val="000F3B13"/>
    <w:rsid w:val="000F6DC4"/>
    <w:rsid w:val="000F6FA2"/>
    <w:rsid w:val="00103F00"/>
    <w:rsid w:val="0010628C"/>
    <w:rsid w:val="00112E2D"/>
    <w:rsid w:val="00124CFD"/>
    <w:rsid w:val="00147012"/>
    <w:rsid w:val="00152BED"/>
    <w:rsid w:val="001662D6"/>
    <w:rsid w:val="0017150A"/>
    <w:rsid w:val="00177425"/>
    <w:rsid w:val="00182C3F"/>
    <w:rsid w:val="001933AD"/>
    <w:rsid w:val="001A1005"/>
    <w:rsid w:val="001C2B31"/>
    <w:rsid w:val="001C2C74"/>
    <w:rsid w:val="001C41B5"/>
    <w:rsid w:val="001C6F6A"/>
    <w:rsid w:val="001E1ED3"/>
    <w:rsid w:val="001E23B1"/>
    <w:rsid w:val="001F0B31"/>
    <w:rsid w:val="00201CB1"/>
    <w:rsid w:val="00217F30"/>
    <w:rsid w:val="00227AB2"/>
    <w:rsid w:val="002312CC"/>
    <w:rsid w:val="002521E7"/>
    <w:rsid w:val="00265FD7"/>
    <w:rsid w:val="00280087"/>
    <w:rsid w:val="00282726"/>
    <w:rsid w:val="002910A8"/>
    <w:rsid w:val="00291647"/>
    <w:rsid w:val="00291D05"/>
    <w:rsid w:val="00296F17"/>
    <w:rsid w:val="002A27AF"/>
    <w:rsid w:val="002A552C"/>
    <w:rsid w:val="002C6B44"/>
    <w:rsid w:val="002E2C54"/>
    <w:rsid w:val="002E336B"/>
    <w:rsid w:val="00301C11"/>
    <w:rsid w:val="0031296F"/>
    <w:rsid w:val="00320E89"/>
    <w:rsid w:val="00321647"/>
    <w:rsid w:val="0032720E"/>
    <w:rsid w:val="00332379"/>
    <w:rsid w:val="003415C1"/>
    <w:rsid w:val="003511F0"/>
    <w:rsid w:val="003815D4"/>
    <w:rsid w:val="003902B8"/>
    <w:rsid w:val="003A07E8"/>
    <w:rsid w:val="003A45EA"/>
    <w:rsid w:val="003A6A6B"/>
    <w:rsid w:val="003D3CEA"/>
    <w:rsid w:val="003D4FDB"/>
    <w:rsid w:val="003F3D23"/>
    <w:rsid w:val="003F5574"/>
    <w:rsid w:val="00413770"/>
    <w:rsid w:val="00424134"/>
    <w:rsid w:val="004332B1"/>
    <w:rsid w:val="00437707"/>
    <w:rsid w:val="00437FE8"/>
    <w:rsid w:val="0044205D"/>
    <w:rsid w:val="00444209"/>
    <w:rsid w:val="0045550E"/>
    <w:rsid w:val="004560AF"/>
    <w:rsid w:val="004716DC"/>
    <w:rsid w:val="004828AE"/>
    <w:rsid w:val="00491ED9"/>
    <w:rsid w:val="004C18C6"/>
    <w:rsid w:val="004D74D8"/>
    <w:rsid w:val="004E0DD1"/>
    <w:rsid w:val="004E7165"/>
    <w:rsid w:val="00502B3F"/>
    <w:rsid w:val="00534FEF"/>
    <w:rsid w:val="0054530F"/>
    <w:rsid w:val="005549CC"/>
    <w:rsid w:val="00560365"/>
    <w:rsid w:val="00563D1B"/>
    <w:rsid w:val="00564AA5"/>
    <w:rsid w:val="00565185"/>
    <w:rsid w:val="00573FB4"/>
    <w:rsid w:val="005A62B5"/>
    <w:rsid w:val="005B2535"/>
    <w:rsid w:val="005B4A91"/>
    <w:rsid w:val="005C3654"/>
    <w:rsid w:val="005E55F4"/>
    <w:rsid w:val="005F52D8"/>
    <w:rsid w:val="00601CCB"/>
    <w:rsid w:val="00607875"/>
    <w:rsid w:val="00627991"/>
    <w:rsid w:val="0063651F"/>
    <w:rsid w:val="00636EDF"/>
    <w:rsid w:val="00642729"/>
    <w:rsid w:val="006441F0"/>
    <w:rsid w:val="00645E07"/>
    <w:rsid w:val="0065306F"/>
    <w:rsid w:val="00655015"/>
    <w:rsid w:val="0065660F"/>
    <w:rsid w:val="0069152F"/>
    <w:rsid w:val="006A5748"/>
    <w:rsid w:val="006B0919"/>
    <w:rsid w:val="006B4F9C"/>
    <w:rsid w:val="006D0B0D"/>
    <w:rsid w:val="006D7A51"/>
    <w:rsid w:val="006E3D5F"/>
    <w:rsid w:val="007110C1"/>
    <w:rsid w:val="007258C8"/>
    <w:rsid w:val="007325C5"/>
    <w:rsid w:val="0073704B"/>
    <w:rsid w:val="00737859"/>
    <w:rsid w:val="00761056"/>
    <w:rsid w:val="00771F8F"/>
    <w:rsid w:val="00792712"/>
    <w:rsid w:val="007C3086"/>
    <w:rsid w:val="007D1305"/>
    <w:rsid w:val="007E709E"/>
    <w:rsid w:val="007F1D8F"/>
    <w:rsid w:val="0080454F"/>
    <w:rsid w:val="00813163"/>
    <w:rsid w:val="008323F7"/>
    <w:rsid w:val="00835BA4"/>
    <w:rsid w:val="00837487"/>
    <w:rsid w:val="00856F98"/>
    <w:rsid w:val="00860BE9"/>
    <w:rsid w:val="00881331"/>
    <w:rsid w:val="00881661"/>
    <w:rsid w:val="008867EB"/>
    <w:rsid w:val="008927A8"/>
    <w:rsid w:val="008C1920"/>
    <w:rsid w:val="008D4E13"/>
    <w:rsid w:val="008D65A0"/>
    <w:rsid w:val="008E5D6C"/>
    <w:rsid w:val="008F0453"/>
    <w:rsid w:val="008F3656"/>
    <w:rsid w:val="00904FF9"/>
    <w:rsid w:val="00907CF2"/>
    <w:rsid w:val="00907DCC"/>
    <w:rsid w:val="009826BD"/>
    <w:rsid w:val="009C0994"/>
    <w:rsid w:val="009C71D2"/>
    <w:rsid w:val="009D5A77"/>
    <w:rsid w:val="009E3A2E"/>
    <w:rsid w:val="009F7140"/>
    <w:rsid w:val="00A02918"/>
    <w:rsid w:val="00A16A20"/>
    <w:rsid w:val="00A23D64"/>
    <w:rsid w:val="00A31094"/>
    <w:rsid w:val="00A50102"/>
    <w:rsid w:val="00A65A6E"/>
    <w:rsid w:val="00A7663E"/>
    <w:rsid w:val="00A8721E"/>
    <w:rsid w:val="00A917DD"/>
    <w:rsid w:val="00AB6DD4"/>
    <w:rsid w:val="00AB7984"/>
    <w:rsid w:val="00AC0737"/>
    <w:rsid w:val="00AC34B4"/>
    <w:rsid w:val="00AC5832"/>
    <w:rsid w:val="00AD47FC"/>
    <w:rsid w:val="00AF2742"/>
    <w:rsid w:val="00AF6406"/>
    <w:rsid w:val="00B01F14"/>
    <w:rsid w:val="00B1563E"/>
    <w:rsid w:val="00B15C7D"/>
    <w:rsid w:val="00B25CB8"/>
    <w:rsid w:val="00B400CF"/>
    <w:rsid w:val="00B63836"/>
    <w:rsid w:val="00BB40D0"/>
    <w:rsid w:val="00BB496B"/>
    <w:rsid w:val="00BB5BE8"/>
    <w:rsid w:val="00BC08ED"/>
    <w:rsid w:val="00BD0CF8"/>
    <w:rsid w:val="00BE5DFC"/>
    <w:rsid w:val="00BE78EA"/>
    <w:rsid w:val="00BF2DE4"/>
    <w:rsid w:val="00C16857"/>
    <w:rsid w:val="00C16A34"/>
    <w:rsid w:val="00C350FC"/>
    <w:rsid w:val="00C41A37"/>
    <w:rsid w:val="00C4260C"/>
    <w:rsid w:val="00C4678F"/>
    <w:rsid w:val="00C634D4"/>
    <w:rsid w:val="00C71AEC"/>
    <w:rsid w:val="00C810DE"/>
    <w:rsid w:val="00C9365A"/>
    <w:rsid w:val="00C94CDC"/>
    <w:rsid w:val="00CA561C"/>
    <w:rsid w:val="00CB1526"/>
    <w:rsid w:val="00CC0DFB"/>
    <w:rsid w:val="00CC151F"/>
    <w:rsid w:val="00CC2A27"/>
    <w:rsid w:val="00CE70CA"/>
    <w:rsid w:val="00CF26DD"/>
    <w:rsid w:val="00D16B77"/>
    <w:rsid w:val="00D17102"/>
    <w:rsid w:val="00D43979"/>
    <w:rsid w:val="00D50FA2"/>
    <w:rsid w:val="00DA6C24"/>
    <w:rsid w:val="00DB7B8F"/>
    <w:rsid w:val="00DF4D4B"/>
    <w:rsid w:val="00E11117"/>
    <w:rsid w:val="00E224A3"/>
    <w:rsid w:val="00E464CB"/>
    <w:rsid w:val="00E576A1"/>
    <w:rsid w:val="00E65241"/>
    <w:rsid w:val="00EC3EA8"/>
    <w:rsid w:val="00EC3EE1"/>
    <w:rsid w:val="00ED4906"/>
    <w:rsid w:val="00ED4D25"/>
    <w:rsid w:val="00EF1D13"/>
    <w:rsid w:val="00EF1F36"/>
    <w:rsid w:val="00EF4D07"/>
    <w:rsid w:val="00F1240C"/>
    <w:rsid w:val="00F34400"/>
    <w:rsid w:val="00F34AA9"/>
    <w:rsid w:val="00F34B53"/>
    <w:rsid w:val="00F432F9"/>
    <w:rsid w:val="00F86358"/>
    <w:rsid w:val="00FB09BA"/>
    <w:rsid w:val="00FB1017"/>
    <w:rsid w:val="00FB10AB"/>
    <w:rsid w:val="00FB1D22"/>
    <w:rsid w:val="00FE1163"/>
    <w:rsid w:val="00FE404C"/>
    <w:rsid w:val="0A85324B"/>
    <w:rsid w:val="3250F800"/>
    <w:rsid w:val="67FF128F"/>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5:chartTrackingRefBased/>
  <w15:docId w15:val="{FD874426-1773-414F-A823-F63F8CAA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061E"/>
    <w:pPr>
      <w:autoSpaceDE w:val="0"/>
      <w:autoSpaceDN w:val="0"/>
      <w:adjustRightInd w:val="0"/>
    </w:pPr>
    <w:rPr>
      <w:rFonts w:ascii="Geomanist Regular" w:hAnsi="Geomanist Regular" w:cs="Geomanist Regular"/>
      <w:color w:val="000000"/>
      <w:kern w:val="0"/>
      <w:sz w:val="24"/>
      <w:szCs w:val="24"/>
    </w:rPr>
  </w:style>
  <w:style w:type="character" w:styleId="Hyperlink">
    <w:name w:val="Hyperlink"/>
    <w:basedOn w:val="DefaultParagraphFont"/>
    <w:uiPriority w:val="99"/>
    <w:unhideWhenUsed/>
    <w:rsid w:val="00BC08ED"/>
    <w:rPr>
      <w:color w:val="0000FF"/>
      <w:u w:val="single"/>
    </w:rPr>
  </w:style>
  <w:style w:type="table" w:styleId="TableGrid">
    <w:name w:val="Table Grid"/>
    <w:basedOn w:val="TableNormal"/>
    <w:uiPriority w:val="39"/>
    <w:rsid w:val="002521E7"/>
    <w:rPr>
      <w:rFonts w:ascii="Calibri" w:eastAsia="Calibri" w:hAnsi="Calibri"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58C8"/>
    <w:pPr>
      <w:spacing w:after="160" w:line="259" w:lineRule="auto"/>
      <w:ind w:left="720"/>
      <w:contextualSpacing/>
    </w:pPr>
    <w:rPr>
      <w:kern w:val="0"/>
      <w14:ligatures w14:val="none"/>
    </w:rPr>
  </w:style>
  <w:style w:type="paragraph" w:styleId="Revision">
    <w:name w:val="Revision"/>
    <w:hidden/>
    <w:uiPriority w:val="99"/>
    <w:semiHidden/>
    <w:rsid w:val="00332379"/>
  </w:style>
  <w:style w:type="character" w:styleId="CommentReference">
    <w:name w:val="annotation reference"/>
    <w:basedOn w:val="DefaultParagraphFont"/>
    <w:uiPriority w:val="99"/>
    <w:semiHidden/>
    <w:unhideWhenUsed/>
    <w:rsid w:val="00332379"/>
    <w:rPr>
      <w:sz w:val="16"/>
      <w:szCs w:val="16"/>
    </w:rPr>
  </w:style>
  <w:style w:type="paragraph" w:styleId="CommentText">
    <w:name w:val="annotation text"/>
    <w:basedOn w:val="Normal"/>
    <w:link w:val="CommentTextChar"/>
    <w:uiPriority w:val="99"/>
    <w:unhideWhenUsed/>
    <w:rsid w:val="00332379"/>
    <w:rPr>
      <w:sz w:val="20"/>
      <w:szCs w:val="20"/>
    </w:rPr>
  </w:style>
  <w:style w:type="character" w:customStyle="1" w:styleId="CommentTextChar">
    <w:name w:val="Comment Text Char"/>
    <w:basedOn w:val="DefaultParagraphFont"/>
    <w:link w:val="CommentText"/>
    <w:uiPriority w:val="99"/>
    <w:rsid w:val="00332379"/>
    <w:rPr>
      <w:sz w:val="20"/>
      <w:szCs w:val="20"/>
    </w:rPr>
  </w:style>
  <w:style w:type="paragraph" w:styleId="CommentSubject">
    <w:name w:val="annotation subject"/>
    <w:basedOn w:val="CommentText"/>
    <w:next w:val="CommentText"/>
    <w:link w:val="CommentSubjectChar"/>
    <w:uiPriority w:val="99"/>
    <w:semiHidden/>
    <w:unhideWhenUsed/>
    <w:rsid w:val="00332379"/>
    <w:rPr>
      <w:b/>
      <w:bCs/>
    </w:rPr>
  </w:style>
  <w:style w:type="character" w:customStyle="1" w:styleId="CommentSubjectChar">
    <w:name w:val="Comment Subject Char"/>
    <w:basedOn w:val="CommentTextChar"/>
    <w:link w:val="CommentSubject"/>
    <w:uiPriority w:val="99"/>
    <w:semiHidden/>
    <w:rsid w:val="00332379"/>
    <w:rPr>
      <w:b/>
      <w:bCs/>
      <w:sz w:val="20"/>
      <w:szCs w:val="20"/>
    </w:rPr>
  </w:style>
  <w:style w:type="paragraph" w:styleId="Header">
    <w:name w:val="header"/>
    <w:basedOn w:val="Normal"/>
    <w:link w:val="HeaderChar"/>
    <w:uiPriority w:val="99"/>
    <w:unhideWhenUsed/>
    <w:rsid w:val="005C3654"/>
    <w:pPr>
      <w:tabs>
        <w:tab w:val="center" w:pos="4680"/>
        <w:tab w:val="right" w:pos="9360"/>
      </w:tabs>
    </w:pPr>
  </w:style>
  <w:style w:type="character" w:customStyle="1" w:styleId="HeaderChar">
    <w:name w:val="Header Char"/>
    <w:basedOn w:val="DefaultParagraphFont"/>
    <w:link w:val="Header"/>
    <w:uiPriority w:val="99"/>
    <w:rsid w:val="005C3654"/>
  </w:style>
  <w:style w:type="paragraph" w:styleId="Footer">
    <w:name w:val="footer"/>
    <w:basedOn w:val="Normal"/>
    <w:link w:val="FooterChar"/>
    <w:uiPriority w:val="99"/>
    <w:unhideWhenUsed/>
    <w:rsid w:val="005C3654"/>
    <w:pPr>
      <w:tabs>
        <w:tab w:val="center" w:pos="4680"/>
        <w:tab w:val="right" w:pos="9360"/>
      </w:tabs>
    </w:pPr>
  </w:style>
  <w:style w:type="character" w:customStyle="1" w:styleId="FooterChar">
    <w:name w:val="Footer Char"/>
    <w:basedOn w:val="DefaultParagraphFont"/>
    <w:link w:val="Footer"/>
    <w:uiPriority w:val="99"/>
    <w:rsid w:val="005C3654"/>
  </w:style>
  <w:style w:type="character" w:styleId="PageNumber">
    <w:name w:val="page number"/>
    <w:basedOn w:val="DefaultParagraphFont"/>
    <w:uiPriority w:val="99"/>
    <w:semiHidden/>
    <w:unhideWhenUsed/>
    <w:rsid w:val="005C3654"/>
  </w:style>
  <w:style w:type="character" w:customStyle="1" w:styleId="UnresolvedMention">
    <w:name w:val="Unresolved Mention"/>
    <w:basedOn w:val="DefaultParagraphFont"/>
    <w:uiPriority w:val="99"/>
    <w:semiHidden/>
    <w:unhideWhenUsed/>
    <w:rsid w:val="00030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DocumentLibraryPermissions xmlns="96b8ad70-bc50-42a6-98ee-2fb01c04bd3a" xsi:nil="true"/>
    <MigrationWizId xmlns="96b8ad70-bc50-42a6-98ee-2fb01c04bd3a" xsi:nil="true"/>
    <MigrationWizIdPermissionLevels xmlns="96b8ad70-bc50-42a6-98ee-2fb01c04bd3a" xsi:nil="true"/>
    <MigrationWizIdSecurityGroups xmlns="96b8ad70-bc50-42a6-98ee-2fb01c04bd3a" xsi:nil="true"/>
    <MigrationWizIdPermissions xmlns="96b8ad70-bc50-42a6-98ee-2fb01c04bd3a" xsi:nil="true"/>
    <lcf76f155ced4ddcb4097134ff3c332f xmlns="96b8ad70-bc50-42a6-98ee-2fb01c04bd3a">
      <Terms xmlns="http://schemas.microsoft.com/office/infopath/2007/PartnerControls"/>
    </lcf76f155ced4ddcb4097134ff3c332f>
    <TaxCatchAll xmlns="01f198c4-db95-45ef-bb6a-240555e9fc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87698DA7FEDE44B624623C1D90CCBB" ma:contentTypeVersion="23" ma:contentTypeDescription="Create a new document." ma:contentTypeScope="" ma:versionID="06c06a7e93e231b506658f24d91ccbe7">
  <xsd:schema xmlns:xsd="http://www.w3.org/2001/XMLSchema" xmlns:xs="http://www.w3.org/2001/XMLSchema" xmlns:p="http://schemas.microsoft.com/office/2006/metadata/properties" xmlns:ns2="96b8ad70-bc50-42a6-98ee-2fb01c04bd3a" xmlns:ns3="01f198c4-db95-45ef-bb6a-240555e9fc98" targetNamespace="http://schemas.microsoft.com/office/2006/metadata/properties" ma:root="true" ma:fieldsID="21e1914ef6ee7c08998bae141c32ce4a" ns2:_="" ns3:_="">
    <xsd:import namespace="96b8ad70-bc50-42a6-98ee-2fb01c04bd3a"/>
    <xsd:import namespace="01f198c4-db95-45ef-bb6a-240555e9fc98"/>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8ad70-bc50-42a6-98ee-2fb01c04bd3a"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29b4e51-aa07-4bbf-b702-2300e49466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f198c4-db95-45ef-bb6a-240555e9fc9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c626166e-7845-4321-9cf8-977b7f5ef4bd}" ma:internalName="TaxCatchAll" ma:showField="CatchAllData" ma:web="01f198c4-db95-45ef-bb6a-240555e9f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CAB41-C689-49FE-A5A6-8DB0FE2B20E0}">
  <ds:schemaRefs>
    <ds:schemaRef ds:uri="http://schemas.microsoft.com/sharepoint/v3/contenttype/forms"/>
  </ds:schemaRefs>
</ds:datastoreItem>
</file>

<file path=customXml/itemProps2.xml><?xml version="1.0" encoding="utf-8"?>
<ds:datastoreItem xmlns:ds="http://schemas.openxmlformats.org/officeDocument/2006/customXml" ds:itemID="{0FD4117F-C1D0-4B77-B654-B8FA7C003C3B}">
  <ds:schemaRefs>
    <ds:schemaRef ds:uri="http://schemas.microsoft.com/office/2006/metadata/properties"/>
    <ds:schemaRef ds:uri="http://schemas.microsoft.com/office/infopath/2007/PartnerControls"/>
    <ds:schemaRef ds:uri="96b8ad70-bc50-42a6-98ee-2fb01c04bd3a"/>
    <ds:schemaRef ds:uri="01f198c4-db95-45ef-bb6a-240555e9fc98"/>
  </ds:schemaRefs>
</ds:datastoreItem>
</file>

<file path=customXml/itemProps3.xml><?xml version="1.0" encoding="utf-8"?>
<ds:datastoreItem xmlns:ds="http://schemas.openxmlformats.org/officeDocument/2006/customXml" ds:itemID="{36580C7E-C323-4004-BE64-6AD9B949D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8ad70-bc50-42a6-98ee-2fb01c04bd3a"/>
    <ds:schemaRef ds:uri="01f198c4-db95-45ef-bb6a-240555e9f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723CEB-29E5-40F2-93C0-AF83AC0E0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Stirling</dc:creator>
  <cp:lastModifiedBy>Ellen Fulton</cp:lastModifiedBy>
  <cp:revision>3</cp:revision>
  <cp:lastPrinted>2024-11-03T22:20:00Z</cp:lastPrinted>
  <dcterms:created xsi:type="dcterms:W3CDTF">2025-03-14T08:09:00Z</dcterms:created>
  <dcterms:modified xsi:type="dcterms:W3CDTF">2025-05-06T06:09:31Z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0x010100AFDF5A4B28C4A241B4AF742846F3536C</vt:lpwstr>
  </property>
</Properties>
</file>